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67D" w:rsidRDefault="00FB6A64" w:rsidP="004B3EA2">
      <w:pPr>
        <w:pStyle w:val="NormalWeb"/>
        <w:shd w:val="clear" w:color="auto" w:fill="FFFFFF"/>
        <w:spacing w:before="96" w:beforeAutospacing="0" w:after="120" w:afterAutospacing="0" w:line="453" w:lineRule="atLeast"/>
        <w:rPr>
          <w:rFonts w:ascii="Kristen ITC" w:hAnsi="Kristen ITC" w:cs="Arial"/>
          <w:color w:val="FF00FF"/>
          <w:sz w:val="72"/>
          <w:szCs w:val="31"/>
        </w:rPr>
      </w:pPr>
      <w:r>
        <w:rPr>
          <w:rFonts w:ascii="Kristen ITC" w:hAnsi="Kristen ITC" w:cs="Arial"/>
          <w:noProof/>
          <w:color w:val="FF00FF"/>
          <w:sz w:val="72"/>
          <w:szCs w:val="31"/>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8" type="#_x0000_t74" style="position:absolute;margin-left:427.5pt;margin-top:16.85pt;width:60.7pt;height:43.2pt;z-index:251665408" fillcolor="fuchsia" strokecolor="fuchsia"/>
        </w:pict>
      </w:r>
      <w:r>
        <w:rPr>
          <w:rFonts w:ascii="Kristen ITC" w:hAnsi="Kristen ITC" w:cs="Arial"/>
          <w:noProof/>
          <w:color w:val="FF00FF"/>
          <w:sz w:val="72"/>
          <w:szCs w:val="31"/>
        </w:rPr>
        <w:pict>
          <v:shape id="_x0000_s1054" type="#_x0000_t74" style="position:absolute;margin-left:342.8pt;margin-top:-41.35pt;width:60.7pt;height:43.2pt;z-index:251692032" fillcolor="fuchsia" strokecolor="fuchsia"/>
        </w:pict>
      </w:r>
      <w:r>
        <w:rPr>
          <w:rFonts w:ascii="Kristen ITC" w:hAnsi="Kristen ITC" w:cs="Arial"/>
          <w:noProof/>
          <w:color w:val="FF00FF"/>
          <w:sz w:val="72"/>
          <w:szCs w:val="31"/>
        </w:rPr>
        <w:pict>
          <v:shape id="_x0000_s1027" type="#_x0000_t74" style="position:absolute;margin-left:427.5pt;margin-top:-47.55pt;width:60.7pt;height:43.2pt;z-index:251664384" fillcolor="fuchsia" strokecolor="fuchsia"/>
        </w:pict>
      </w:r>
      <w:r>
        <w:rPr>
          <w:rFonts w:ascii="Kristen ITC" w:hAnsi="Kristen ITC" w:cs="Arial"/>
          <w:noProof/>
          <w:color w:val="FF00FF"/>
          <w:sz w:val="72"/>
          <w:szCs w:val="31"/>
        </w:rPr>
        <w:pict>
          <v:shape id="_x0000_s1055" type="#_x0000_t74" style="position:absolute;margin-left:252.65pt;margin-top:-41.35pt;width:60.7pt;height:43.2pt;z-index:251693056" fillcolor="fuchsia" strokecolor="fuchsia"/>
        </w:pict>
      </w:r>
      <w:r>
        <w:rPr>
          <w:rFonts w:ascii="Kristen ITC" w:hAnsi="Kristen ITC" w:cs="Arial"/>
          <w:noProof/>
          <w:color w:val="FF00FF"/>
          <w:sz w:val="72"/>
          <w:szCs w:val="31"/>
        </w:rPr>
        <w:pict>
          <v:shape id="_x0000_s1052" type="#_x0000_t74" style="position:absolute;margin-left:113.45pt;margin-top:-53.75pt;width:53.85pt;height:37.4pt;z-index:251689984" fillcolor="fuchsia" strokecolor="fuchsia"/>
        </w:pict>
      </w:r>
      <w:r>
        <w:rPr>
          <w:rFonts w:ascii="Kristen ITC" w:hAnsi="Kristen ITC" w:cs="Arial"/>
          <w:noProof/>
          <w:color w:val="FF00FF"/>
          <w:sz w:val="72"/>
          <w:szCs w:val="31"/>
        </w:rPr>
        <w:pict>
          <v:shape id="_x0000_s1056" type="#_x0000_t74" style="position:absolute;margin-left:187.85pt;margin-top:-41.35pt;width:42.9pt;height:37pt;z-index:251694080" fillcolor="fuchsia" strokecolor="fuchsia"/>
        </w:pict>
      </w:r>
      <w:r>
        <w:rPr>
          <w:rFonts w:ascii="Kristen ITC" w:hAnsi="Kristen ITC" w:cs="Arial"/>
          <w:noProof/>
          <w:color w:val="FF00FF"/>
          <w:sz w:val="72"/>
          <w:szCs w:val="31"/>
        </w:rPr>
        <w:pict>
          <v:shape id="_x0000_s1033" type="#_x0000_t74" style="position:absolute;margin-left:-60.7pt;margin-top:26.85pt;width:60.7pt;height:43.2pt;z-index:251670528" fillcolor="fuchsia" strokecolor="fuchsia"/>
        </w:pict>
      </w:r>
      <w:r>
        <w:rPr>
          <w:rFonts w:ascii="Kristen ITC" w:hAnsi="Kristen ITC" w:cs="Arial"/>
          <w:noProof/>
          <w:color w:val="FF00FF"/>
          <w:sz w:val="72"/>
          <w:szCs w:val="31"/>
        </w:rPr>
        <w:pict>
          <v:shape id="_x0000_s1053" type="#_x0000_t74" style="position:absolute;margin-left:37.7pt;margin-top:-47.55pt;width:60.7pt;height:43.2pt;z-index:251691008" fillcolor="fuchsia" strokecolor="fuchsia"/>
        </w:pict>
      </w:r>
      <w:r>
        <w:rPr>
          <w:rFonts w:ascii="Kristen ITC" w:hAnsi="Kristen ITC" w:cs="Arial"/>
          <w:noProof/>
          <w:color w:val="FF00FF"/>
          <w:sz w:val="72"/>
          <w:szCs w:val="31"/>
        </w:rPr>
        <w:pict>
          <v:shape id="_x0000_s1034" type="#_x0000_t74" style="position:absolute;margin-left:-60.7pt;margin-top:-35.55pt;width:60.7pt;height:43.2pt;z-index:251671552" fillcolor="fuchsia" strokecolor="fuchsia"/>
        </w:pict>
      </w:r>
      <w:r w:rsidR="004B3EA2">
        <w:rPr>
          <w:rFonts w:ascii="Kristen ITC" w:hAnsi="Kristen ITC" w:cs="Arial"/>
          <w:color w:val="FF00FF"/>
          <w:sz w:val="72"/>
          <w:szCs w:val="31"/>
        </w:rPr>
        <w:t xml:space="preserve">       </w:t>
      </w:r>
      <w:r w:rsidR="00185C1F">
        <w:rPr>
          <w:rFonts w:ascii="Kristen ITC" w:hAnsi="Kristen ITC" w:cs="Arial"/>
          <w:color w:val="FF00FF"/>
          <w:sz w:val="72"/>
          <w:szCs w:val="31"/>
        </w:rPr>
        <w:t xml:space="preserve">    </w:t>
      </w:r>
      <w:r w:rsidR="003A6431">
        <w:rPr>
          <w:rFonts w:ascii="Kristen ITC" w:hAnsi="Kristen ITC" w:cs="Arial"/>
          <w:color w:val="FF00FF"/>
          <w:sz w:val="72"/>
          <w:szCs w:val="31"/>
        </w:rPr>
        <w:t>Nombre:</w:t>
      </w:r>
    </w:p>
    <w:p w:rsidR="00185C1F" w:rsidRPr="00185C1F" w:rsidRDefault="00FB6A64" w:rsidP="004B3EA2">
      <w:pPr>
        <w:pStyle w:val="NormalWeb"/>
        <w:shd w:val="clear" w:color="auto" w:fill="FFFFFF"/>
        <w:spacing w:before="96" w:beforeAutospacing="0" w:after="120" w:afterAutospacing="0" w:line="453" w:lineRule="atLeast"/>
        <w:rPr>
          <w:rFonts w:ascii="Kristen ITC" w:hAnsi="Kristen ITC" w:cs="Arial"/>
          <w:color w:val="00B0F0"/>
          <w:sz w:val="72"/>
          <w:szCs w:val="31"/>
        </w:rPr>
      </w:pPr>
      <w:r w:rsidRPr="00FB6A64">
        <w:rPr>
          <w:rFonts w:ascii="Kristen ITC" w:hAnsi="Kristen ITC" w:cs="Arial"/>
          <w:noProof/>
          <w:color w:val="FF00FF"/>
          <w:sz w:val="72"/>
          <w:szCs w:val="31"/>
        </w:rPr>
        <w:pict>
          <v:shape id="_x0000_s1032" type="#_x0000_t74" style="position:absolute;margin-left:427.5pt;margin-top:19.45pt;width:60.7pt;height:43.2pt;z-index:251669504" fillcolor="fuchsia" strokecolor="fuchsia"/>
        </w:pict>
      </w:r>
      <w:r w:rsidRPr="00FB6A64">
        <w:rPr>
          <w:rFonts w:ascii="Kristen ITC" w:hAnsi="Kristen ITC" w:cs="Arial"/>
          <w:noProof/>
          <w:color w:val="FF00FF"/>
          <w:sz w:val="72"/>
          <w:szCs w:val="31"/>
        </w:rPr>
        <w:pict>
          <v:shape id="_x0000_s1036" type="#_x0000_t74" style="position:absolute;margin-left:-60.7pt;margin-top:10.3pt;width:60.7pt;height:43.2pt;z-index:251673600" fillcolor="fuchsia" strokecolor="fuchsia"/>
        </w:pict>
      </w:r>
      <w:r w:rsidR="00185C1F">
        <w:rPr>
          <w:rFonts w:ascii="Kristen ITC" w:hAnsi="Kristen ITC" w:cs="Arial"/>
          <w:color w:val="FF00FF"/>
          <w:sz w:val="72"/>
          <w:szCs w:val="31"/>
        </w:rPr>
        <w:t xml:space="preserve">         </w:t>
      </w:r>
      <w:r w:rsidR="00173183">
        <w:rPr>
          <w:rFonts w:ascii="Kristen ITC" w:hAnsi="Kristen ITC" w:cs="Arial"/>
          <w:color w:val="00B0F0"/>
          <w:sz w:val="72"/>
          <w:szCs w:val="31"/>
        </w:rPr>
        <w:t>Karla tarazona</w:t>
      </w:r>
    </w:p>
    <w:p w:rsidR="00185C1F" w:rsidRDefault="00FB6A64" w:rsidP="004B3EA2">
      <w:pPr>
        <w:pStyle w:val="NormalWeb"/>
        <w:shd w:val="clear" w:color="auto" w:fill="FFFFFF"/>
        <w:spacing w:before="96" w:beforeAutospacing="0" w:after="120" w:afterAutospacing="0" w:line="453" w:lineRule="atLeast"/>
        <w:rPr>
          <w:rFonts w:ascii="Kristen ITC" w:hAnsi="Kristen ITC" w:cs="Arial"/>
          <w:color w:val="FF00FF"/>
          <w:sz w:val="72"/>
          <w:szCs w:val="31"/>
        </w:rPr>
      </w:pPr>
      <w:r>
        <w:rPr>
          <w:rFonts w:ascii="Kristen ITC" w:hAnsi="Kristen ITC" w:cs="Arial"/>
          <w:noProof/>
          <w:color w:val="FF00FF"/>
          <w:sz w:val="72"/>
          <w:szCs w:val="31"/>
        </w:rPr>
        <w:pict>
          <v:shape id="_x0000_s1042" type="#_x0000_t74" style="position:absolute;margin-left:439.5pt;margin-top:30pt;width:60.7pt;height:43.2pt;z-index:251679744" fillcolor="fuchsia" strokecolor="fuchsia"/>
        </w:pict>
      </w:r>
      <w:r>
        <w:rPr>
          <w:rFonts w:ascii="Kristen ITC" w:hAnsi="Kristen ITC" w:cs="Arial"/>
          <w:noProof/>
          <w:color w:val="FF00FF"/>
          <w:sz w:val="72"/>
          <w:szCs w:val="31"/>
        </w:rPr>
        <w:pict>
          <v:shape id="_x0000_s1035" type="#_x0000_t74" style="position:absolute;margin-left:-67.95pt;margin-top:7.7pt;width:60.7pt;height:43.2pt;z-index:251672576" fillcolor="fuchsia" strokecolor="fuchsia"/>
        </w:pict>
      </w:r>
      <w:r w:rsidR="00185C1F">
        <w:rPr>
          <w:rFonts w:ascii="Kristen ITC" w:hAnsi="Kristen ITC" w:cs="Arial"/>
          <w:color w:val="FF00FF"/>
          <w:sz w:val="72"/>
          <w:szCs w:val="31"/>
        </w:rPr>
        <w:t xml:space="preserve">            Curso:</w:t>
      </w:r>
    </w:p>
    <w:p w:rsidR="00185C1F" w:rsidRPr="00185C1F" w:rsidRDefault="00FB6A64" w:rsidP="004B3EA2">
      <w:pPr>
        <w:pStyle w:val="NormalWeb"/>
        <w:shd w:val="clear" w:color="auto" w:fill="FFFFFF"/>
        <w:spacing w:before="96" w:beforeAutospacing="0" w:after="120" w:afterAutospacing="0" w:line="453" w:lineRule="atLeast"/>
        <w:rPr>
          <w:rFonts w:ascii="Kristen ITC" w:hAnsi="Kristen ITC" w:cs="Arial"/>
          <w:color w:val="00B0F0"/>
          <w:sz w:val="72"/>
          <w:szCs w:val="31"/>
        </w:rPr>
      </w:pPr>
      <w:r w:rsidRPr="00FB6A64">
        <w:rPr>
          <w:rFonts w:ascii="Kristen ITC" w:hAnsi="Kristen ITC" w:cs="Arial"/>
          <w:noProof/>
          <w:color w:val="FF00FF"/>
          <w:sz w:val="72"/>
          <w:szCs w:val="31"/>
        </w:rPr>
        <w:pict>
          <v:shape id="_x0000_s1046" type="#_x0000_t74" style="position:absolute;margin-left:445pt;margin-top:30.6pt;width:60.7pt;height:43.2pt;z-index:251683840" fillcolor="fuchsia" strokecolor="fuchsia"/>
        </w:pict>
      </w:r>
      <w:r w:rsidRPr="00FB6A64">
        <w:rPr>
          <w:rFonts w:ascii="Kristen ITC" w:hAnsi="Kristen ITC" w:cs="Arial"/>
          <w:noProof/>
          <w:color w:val="FF00FF"/>
          <w:sz w:val="72"/>
          <w:szCs w:val="31"/>
        </w:rPr>
        <w:pict>
          <v:shape id="_x0000_s1037" type="#_x0000_t74" style="position:absolute;margin-left:-67.95pt;margin-top:18.25pt;width:60.7pt;height:43.2pt;z-index:251674624" fillcolor="fuchsia" strokecolor="fuchsia"/>
        </w:pict>
      </w:r>
      <w:r w:rsidR="00185C1F">
        <w:rPr>
          <w:rFonts w:ascii="Kristen ITC" w:hAnsi="Kristen ITC" w:cs="Arial"/>
          <w:color w:val="FF00FF"/>
          <w:sz w:val="72"/>
          <w:szCs w:val="31"/>
        </w:rPr>
        <w:t xml:space="preserve">            </w:t>
      </w:r>
      <w:r w:rsidR="00185C1F" w:rsidRPr="00185C1F">
        <w:rPr>
          <w:rFonts w:ascii="Kristen ITC" w:hAnsi="Kristen ITC" w:cs="Arial"/>
          <w:color w:val="00B0F0"/>
          <w:sz w:val="72"/>
          <w:szCs w:val="31"/>
        </w:rPr>
        <w:t>p.f.r.h</w:t>
      </w:r>
    </w:p>
    <w:p w:rsidR="00185C1F" w:rsidRDefault="00FB6A64" w:rsidP="004B3EA2">
      <w:pPr>
        <w:pStyle w:val="NormalWeb"/>
        <w:shd w:val="clear" w:color="auto" w:fill="FFFFFF"/>
        <w:spacing w:before="96" w:beforeAutospacing="0" w:after="120" w:afterAutospacing="0" w:line="453" w:lineRule="atLeast"/>
        <w:rPr>
          <w:rFonts w:ascii="Kristen ITC" w:hAnsi="Kristen ITC" w:cs="Arial"/>
          <w:color w:val="FF00FF"/>
          <w:sz w:val="72"/>
          <w:szCs w:val="31"/>
        </w:rPr>
      </w:pPr>
      <w:r>
        <w:rPr>
          <w:rFonts w:ascii="Kristen ITC" w:hAnsi="Kristen ITC" w:cs="Arial"/>
          <w:noProof/>
          <w:color w:val="FF00FF"/>
          <w:sz w:val="72"/>
          <w:szCs w:val="31"/>
        </w:rPr>
        <w:pict>
          <v:shape id="_x0000_s1045" type="#_x0000_t74" style="position:absolute;margin-left:439.5pt;margin-top:25.05pt;width:60.7pt;height:43.2pt;z-index:251682816" fillcolor="fuchsia" strokecolor="fuchsia"/>
        </w:pict>
      </w:r>
      <w:r>
        <w:rPr>
          <w:rFonts w:ascii="Kristen ITC" w:hAnsi="Kristen ITC" w:cs="Arial"/>
          <w:noProof/>
          <w:color w:val="FF00FF"/>
          <w:sz w:val="72"/>
          <w:szCs w:val="31"/>
        </w:rPr>
        <w:pict>
          <v:shape id="_x0000_s1038" type="#_x0000_t74" style="position:absolute;margin-left:-67.95pt;margin-top:32.9pt;width:60.7pt;height:43.2pt;z-index:251675648" fillcolor="fuchsia" strokecolor="fuchsia"/>
        </w:pict>
      </w:r>
      <w:r w:rsidR="00185C1F">
        <w:rPr>
          <w:rFonts w:ascii="Kristen ITC" w:hAnsi="Kristen ITC" w:cs="Arial"/>
          <w:color w:val="FF00FF"/>
          <w:sz w:val="72"/>
          <w:szCs w:val="31"/>
        </w:rPr>
        <w:t xml:space="preserve">      Grado y sección:</w:t>
      </w:r>
    </w:p>
    <w:p w:rsidR="0031467D" w:rsidRPr="00185C1F" w:rsidRDefault="00FB6A64" w:rsidP="004B3EA2">
      <w:pPr>
        <w:pStyle w:val="NormalWeb"/>
        <w:shd w:val="clear" w:color="auto" w:fill="FFFFFF"/>
        <w:spacing w:before="96" w:beforeAutospacing="0" w:after="120" w:afterAutospacing="0" w:line="453" w:lineRule="atLeast"/>
        <w:rPr>
          <w:rFonts w:ascii="Kristen ITC" w:hAnsi="Kristen ITC" w:cs="Arial"/>
          <w:color w:val="00B0F0"/>
          <w:sz w:val="72"/>
          <w:szCs w:val="31"/>
        </w:rPr>
      </w:pPr>
      <w:r w:rsidRPr="00FB6A64">
        <w:rPr>
          <w:rFonts w:ascii="Kristen ITC" w:hAnsi="Kristen ITC" w:cs="Arial"/>
          <w:noProof/>
          <w:color w:val="FF00FF"/>
          <w:sz w:val="72"/>
          <w:szCs w:val="31"/>
        </w:rPr>
        <w:pict>
          <v:shape id="_x0000_s1041" type="#_x0000_t74" style="position:absolute;margin-left:-67.95pt;margin-top:55.4pt;width:60.7pt;height:43.2pt;z-index:251678720" fillcolor="fuchsia" strokecolor="fuchsia"/>
        </w:pict>
      </w:r>
      <w:r w:rsidRPr="00FB6A64">
        <w:rPr>
          <w:rFonts w:ascii="Kristen ITC" w:hAnsi="Kristen ITC" w:cs="Arial"/>
          <w:noProof/>
          <w:color w:val="FF00FF"/>
          <w:sz w:val="72"/>
          <w:szCs w:val="31"/>
        </w:rPr>
        <w:pict>
          <v:shape id="_x0000_s1049" type="#_x0000_t74" style="position:absolute;margin-left:439.5pt;margin-top:21.1pt;width:60.7pt;height:43.2pt;z-index:251686912" fillcolor="fuchsia" strokecolor="fuchsia"/>
        </w:pict>
      </w:r>
      <w:r w:rsidR="00185C1F">
        <w:rPr>
          <w:rFonts w:ascii="Kristen ITC" w:hAnsi="Kristen ITC" w:cs="Arial"/>
          <w:color w:val="FF00FF"/>
          <w:sz w:val="96"/>
          <w:szCs w:val="31"/>
        </w:rPr>
        <w:t xml:space="preserve">          </w:t>
      </w:r>
      <w:r w:rsidR="003A6431" w:rsidRPr="00185C1F">
        <w:rPr>
          <w:rFonts w:ascii="Kristen ITC" w:hAnsi="Kristen ITC" w:cs="Arial"/>
          <w:color w:val="00B0F0"/>
          <w:sz w:val="96"/>
          <w:szCs w:val="31"/>
        </w:rPr>
        <w:t>3</w:t>
      </w:r>
      <w:r w:rsidR="003A6431" w:rsidRPr="00185C1F">
        <w:rPr>
          <w:rFonts w:ascii="Kristen ITC" w:hAnsi="Kristen ITC" w:cs="Arial"/>
          <w:color w:val="00B0F0"/>
          <w:szCs w:val="31"/>
        </w:rPr>
        <w:t>RO</w:t>
      </w:r>
      <w:r w:rsidR="003A6431" w:rsidRPr="00185C1F">
        <w:rPr>
          <w:rFonts w:ascii="Kristen ITC" w:hAnsi="Kristen ITC" w:cs="Arial"/>
          <w:color w:val="00B0F0"/>
          <w:sz w:val="72"/>
          <w:szCs w:val="31"/>
        </w:rPr>
        <w:t xml:space="preserve"> </w:t>
      </w:r>
      <w:r w:rsidR="00185C1F" w:rsidRPr="00185C1F">
        <w:rPr>
          <w:rFonts w:ascii="Kristen ITC" w:hAnsi="Kristen ITC" w:cs="Arial"/>
          <w:color w:val="00B0F0"/>
          <w:sz w:val="72"/>
          <w:szCs w:val="31"/>
        </w:rPr>
        <w:t>“C”</w:t>
      </w:r>
    </w:p>
    <w:p w:rsidR="00185C1F" w:rsidRDefault="00FB6A64" w:rsidP="004B3EA2">
      <w:pPr>
        <w:pStyle w:val="NormalWeb"/>
        <w:shd w:val="clear" w:color="auto" w:fill="FFFFFF"/>
        <w:spacing w:before="96" w:beforeAutospacing="0" w:after="120" w:afterAutospacing="0" w:line="453" w:lineRule="atLeast"/>
        <w:rPr>
          <w:rFonts w:ascii="Kristen ITC" w:hAnsi="Kristen ITC" w:cs="Arial"/>
          <w:color w:val="FF00FF"/>
          <w:sz w:val="72"/>
          <w:szCs w:val="31"/>
        </w:rPr>
      </w:pPr>
      <w:r>
        <w:rPr>
          <w:rFonts w:ascii="Kristen ITC" w:hAnsi="Kristen ITC" w:cs="Arial"/>
          <w:noProof/>
          <w:color w:val="FF00FF"/>
          <w:sz w:val="72"/>
          <w:szCs w:val="31"/>
        </w:rPr>
        <w:pict>
          <v:shape id="_x0000_s1051" type="#_x0000_t74" style="position:absolute;margin-left:439.5pt;margin-top:27.35pt;width:60.7pt;height:43.2pt;z-index:251688960" fillcolor="fuchsia" strokecolor="fuchsia"/>
        </w:pict>
      </w:r>
      <w:r w:rsidR="00185C1F">
        <w:rPr>
          <w:rFonts w:ascii="Kristen ITC" w:hAnsi="Kristen ITC" w:cs="Arial"/>
          <w:color w:val="FF00FF"/>
          <w:sz w:val="72"/>
          <w:szCs w:val="31"/>
        </w:rPr>
        <w:t xml:space="preserve">            Profesor:</w:t>
      </w:r>
    </w:p>
    <w:p w:rsidR="0031467D" w:rsidRPr="00185C1F" w:rsidRDefault="00FB6A64" w:rsidP="004B3EA2">
      <w:pPr>
        <w:pStyle w:val="NormalWeb"/>
        <w:shd w:val="clear" w:color="auto" w:fill="FFFFFF"/>
        <w:spacing w:before="96" w:beforeAutospacing="0" w:after="120" w:afterAutospacing="0" w:line="453" w:lineRule="atLeast"/>
        <w:rPr>
          <w:rFonts w:ascii="Kristen ITC" w:hAnsi="Kristen ITC" w:cs="Arial"/>
          <w:color w:val="00B0F0"/>
          <w:sz w:val="72"/>
          <w:szCs w:val="31"/>
        </w:rPr>
      </w:pPr>
      <w:r w:rsidRPr="00FB6A64">
        <w:rPr>
          <w:rFonts w:ascii="Kristen ITC" w:hAnsi="Kristen ITC" w:cs="Arial"/>
          <w:noProof/>
          <w:color w:val="FF00FF"/>
          <w:sz w:val="72"/>
          <w:szCs w:val="31"/>
        </w:rPr>
        <w:pict>
          <v:shape id="_x0000_s1048" type="#_x0000_t74" style="position:absolute;margin-left:454.95pt;margin-top:35.1pt;width:60.7pt;height:43.2pt;z-index:251685888" fillcolor="fuchsia" strokecolor="fuchsia"/>
        </w:pict>
      </w:r>
      <w:r w:rsidRPr="00FB6A64">
        <w:rPr>
          <w:rFonts w:ascii="Kristen ITC" w:hAnsi="Kristen ITC" w:cs="Arial"/>
          <w:noProof/>
          <w:color w:val="FF00FF"/>
          <w:sz w:val="72"/>
          <w:szCs w:val="31"/>
        </w:rPr>
        <w:pict>
          <v:shape id="_x0000_s1040" type="#_x0000_t74" style="position:absolute;margin-left:-67.95pt;margin-top:15.6pt;width:60.7pt;height:43.2pt;z-index:251677696" fillcolor="fuchsia" strokecolor="fuchsia"/>
        </w:pict>
      </w:r>
      <w:r w:rsidR="00185C1F">
        <w:rPr>
          <w:rFonts w:ascii="Kristen ITC" w:hAnsi="Kristen ITC" w:cs="Arial"/>
          <w:color w:val="FF00FF"/>
          <w:sz w:val="72"/>
          <w:szCs w:val="31"/>
        </w:rPr>
        <w:t xml:space="preserve">         </w:t>
      </w:r>
      <w:r w:rsidR="00185C1F" w:rsidRPr="00185C1F">
        <w:rPr>
          <w:rFonts w:ascii="Kristen ITC" w:hAnsi="Kristen ITC" w:cs="Arial"/>
          <w:color w:val="00B0F0"/>
          <w:sz w:val="72"/>
          <w:szCs w:val="31"/>
        </w:rPr>
        <w:t>Luis Miranda</w:t>
      </w:r>
    </w:p>
    <w:p w:rsidR="0031467D" w:rsidRDefault="00FB6A64" w:rsidP="004B3EA2">
      <w:pPr>
        <w:pStyle w:val="NormalWeb"/>
        <w:shd w:val="clear" w:color="auto" w:fill="FFFFFF"/>
        <w:spacing w:before="96" w:beforeAutospacing="0" w:after="120" w:afterAutospacing="0" w:line="453" w:lineRule="atLeast"/>
        <w:rPr>
          <w:rFonts w:ascii="Kristen ITC" w:hAnsi="Kristen ITC" w:cs="Arial"/>
          <w:color w:val="FF00FF"/>
          <w:sz w:val="72"/>
          <w:szCs w:val="31"/>
        </w:rPr>
      </w:pPr>
      <w:r>
        <w:rPr>
          <w:rFonts w:ascii="Kristen ITC" w:hAnsi="Kristen ITC" w:cs="Arial"/>
          <w:noProof/>
          <w:color w:val="FF00FF"/>
          <w:sz w:val="72"/>
          <w:szCs w:val="31"/>
        </w:rPr>
        <w:pict>
          <v:shape id="_x0000_s1039" type="#_x0000_t74" style="position:absolute;margin-left:-60.7pt;margin-top:42.6pt;width:60.7pt;height:43.2pt;z-index:251676672" fillcolor="fuchsia" strokecolor="fuchsia"/>
        </w:pict>
      </w:r>
    </w:p>
    <w:p w:rsidR="0031467D" w:rsidRDefault="00FB6A64" w:rsidP="004B3EA2">
      <w:pPr>
        <w:pStyle w:val="NormalWeb"/>
        <w:shd w:val="clear" w:color="auto" w:fill="FFFFFF"/>
        <w:spacing w:before="96" w:beforeAutospacing="0" w:after="120" w:afterAutospacing="0" w:line="453" w:lineRule="atLeast"/>
        <w:rPr>
          <w:rFonts w:ascii="Kristen ITC" w:hAnsi="Kristen ITC" w:cs="Arial"/>
          <w:color w:val="FF00FF"/>
          <w:sz w:val="72"/>
          <w:szCs w:val="31"/>
        </w:rPr>
      </w:pPr>
      <w:r>
        <w:rPr>
          <w:rFonts w:ascii="Kristen ITC" w:hAnsi="Kristen ITC" w:cs="Arial"/>
          <w:noProof/>
          <w:color w:val="FF00FF"/>
          <w:sz w:val="72"/>
          <w:szCs w:val="31"/>
        </w:rPr>
        <w:pict>
          <v:shape id="_x0000_s1050" type="#_x0000_t74" style="position:absolute;margin-left:445pt;margin-top:30.85pt;width:60.7pt;height:43.2pt;z-index:251687936" fillcolor="fuchsia" strokecolor="fuchsia"/>
        </w:pict>
      </w:r>
      <w:r>
        <w:rPr>
          <w:rFonts w:ascii="Kristen ITC" w:hAnsi="Kristen ITC" w:cs="Arial"/>
          <w:noProof/>
          <w:color w:val="FF00FF"/>
          <w:sz w:val="72"/>
          <w:szCs w:val="31"/>
        </w:rPr>
        <w:pict>
          <v:shape id="_x0000_s1061" type="#_x0000_t74" style="position:absolute;margin-left:445pt;margin-top:91.95pt;width:60.7pt;height:43.2pt;z-index:251699200" fillcolor="fuchsia" strokecolor="fuchsia"/>
        </w:pict>
      </w:r>
      <w:r>
        <w:rPr>
          <w:rFonts w:ascii="Kristen ITC" w:hAnsi="Kristen ITC" w:cs="Arial"/>
          <w:noProof/>
          <w:color w:val="FF00FF"/>
          <w:sz w:val="72"/>
          <w:szCs w:val="31"/>
        </w:rPr>
        <w:pict>
          <v:shape id="_x0000_s1060" type="#_x0000_t74" style="position:absolute;margin-left:394.25pt;margin-top:121pt;width:60.7pt;height:43.2pt;z-index:251698176" fillcolor="fuchsia" strokecolor="fuchsia"/>
        </w:pict>
      </w:r>
      <w:r>
        <w:rPr>
          <w:rFonts w:ascii="Kristen ITC" w:hAnsi="Kristen ITC" w:cs="Arial"/>
          <w:noProof/>
          <w:color w:val="FF00FF"/>
          <w:sz w:val="72"/>
          <w:szCs w:val="31"/>
        </w:rPr>
        <w:pict>
          <v:shape id="_x0000_s1059" type="#_x0000_t74" style="position:absolute;margin-left:305.85pt;margin-top:104.2pt;width:60.7pt;height:43.2pt;z-index:251697152" fillcolor="fuchsia" strokecolor="fuchsia"/>
        </w:pict>
      </w:r>
      <w:r>
        <w:rPr>
          <w:rFonts w:ascii="Kristen ITC" w:hAnsi="Kristen ITC" w:cs="Arial"/>
          <w:noProof/>
          <w:color w:val="FF00FF"/>
          <w:sz w:val="72"/>
          <w:szCs w:val="31"/>
        </w:rPr>
        <w:pict>
          <v:shape id="_x0000_s1058" type="#_x0000_t74" style="position:absolute;margin-left:212.55pt;margin-top:127.3pt;width:60.7pt;height:43.2pt;z-index:251696128" fillcolor="fuchsia" strokecolor="fuchsia"/>
        </w:pict>
      </w:r>
      <w:r>
        <w:rPr>
          <w:rFonts w:ascii="Kristen ITC" w:hAnsi="Kristen ITC" w:cs="Arial"/>
          <w:noProof/>
          <w:color w:val="FF00FF"/>
          <w:sz w:val="72"/>
          <w:szCs w:val="31"/>
        </w:rPr>
        <w:pict>
          <v:shape id="_x0000_s1044" type="#_x0000_t74" style="position:absolute;margin-left:-67.95pt;margin-top:61pt;width:60.7pt;height:43.2pt;z-index:251681792" fillcolor="fuchsia" strokecolor="fuchsia"/>
        </w:pict>
      </w:r>
      <w:r>
        <w:rPr>
          <w:rFonts w:ascii="Kristen ITC" w:hAnsi="Kristen ITC" w:cs="Arial"/>
          <w:noProof/>
          <w:color w:val="FF00FF"/>
          <w:sz w:val="72"/>
          <w:szCs w:val="31"/>
        </w:rPr>
        <w:pict>
          <v:shape id="_x0000_s1043" type="#_x0000_t74" style="position:absolute;margin-left:17.8pt;margin-top:135.15pt;width:60.7pt;height:43.2pt;z-index:251680768" fillcolor="fuchsia" strokecolor="fuchsia"/>
        </w:pict>
      </w:r>
      <w:r>
        <w:rPr>
          <w:rFonts w:ascii="Kristen ITC" w:hAnsi="Kristen ITC" w:cs="Arial"/>
          <w:noProof/>
          <w:color w:val="FF00FF"/>
          <w:sz w:val="72"/>
          <w:szCs w:val="31"/>
        </w:rPr>
        <w:pict>
          <v:shape id="_x0000_s1047" type="#_x0000_t74" style="position:absolute;margin-left:-67.95pt;margin-top:135.15pt;width:60.7pt;height:43.2pt;z-index:251684864" fillcolor="fuchsia" strokecolor="fuchsia"/>
        </w:pict>
      </w:r>
      <w:r>
        <w:rPr>
          <w:rFonts w:ascii="Kristen ITC" w:hAnsi="Kristen ITC" w:cs="Arial"/>
          <w:noProof/>
          <w:color w:val="FF00FF"/>
          <w:sz w:val="72"/>
          <w:szCs w:val="31"/>
        </w:rPr>
        <w:pict>
          <v:shape id="_x0000_s1057" type="#_x0000_t74" style="position:absolute;margin-left:113.45pt;margin-top:121pt;width:60.7pt;height:43.2pt;z-index:251695104" fillcolor="fuchsia" strokecolor="fuchsia"/>
        </w:pict>
      </w:r>
      <w:r w:rsidR="00185C1F">
        <w:rPr>
          <w:rFonts w:ascii="Kristen ITC" w:hAnsi="Kristen ITC" w:cs="Arial"/>
          <w:color w:val="FF00FF"/>
          <w:sz w:val="72"/>
          <w:szCs w:val="31"/>
        </w:rPr>
        <w:t xml:space="preserve">            </w:t>
      </w:r>
      <w:r w:rsidR="00185C1F" w:rsidRPr="00185C1F">
        <w:rPr>
          <w:rFonts w:ascii="Kristen ITC" w:hAnsi="Kristen ITC" w:cs="Arial"/>
          <w:color w:val="FF00FF"/>
          <w:sz w:val="144"/>
          <w:szCs w:val="31"/>
        </w:rPr>
        <w:t>2012</w:t>
      </w:r>
    </w:p>
    <w:p w:rsidR="004B3EA2" w:rsidRPr="004B3EA2" w:rsidRDefault="00185C1F" w:rsidP="004B3EA2">
      <w:pPr>
        <w:pStyle w:val="NormalWeb"/>
        <w:shd w:val="clear" w:color="auto" w:fill="FFFFFF"/>
        <w:spacing w:before="96" w:beforeAutospacing="0" w:after="120" w:afterAutospacing="0" w:line="453" w:lineRule="atLeast"/>
        <w:rPr>
          <w:rFonts w:ascii="Kristen ITC" w:hAnsi="Kristen ITC" w:cs="Arial"/>
          <w:color w:val="FF00FF"/>
          <w:sz w:val="72"/>
          <w:szCs w:val="31"/>
        </w:rPr>
      </w:pPr>
      <w:r>
        <w:rPr>
          <w:rFonts w:ascii="Kristen ITC" w:hAnsi="Kristen ITC" w:cs="Arial"/>
          <w:color w:val="FF00FF"/>
          <w:sz w:val="72"/>
          <w:szCs w:val="31"/>
        </w:rPr>
        <w:lastRenderedPageBreak/>
        <w:t xml:space="preserve">      </w:t>
      </w:r>
      <w:r w:rsidR="004B3EA2" w:rsidRPr="004B3EA2">
        <w:rPr>
          <w:rFonts w:ascii="Kristen ITC" w:hAnsi="Kristen ITC" w:cs="Arial"/>
          <w:color w:val="FF00FF"/>
          <w:sz w:val="72"/>
          <w:szCs w:val="31"/>
        </w:rPr>
        <w:t xml:space="preserve">El aprendizaje </w:t>
      </w:r>
    </w:p>
    <w:p w:rsidR="004B3EA2" w:rsidRDefault="004B3EA2" w:rsidP="004B3EA2">
      <w:pPr>
        <w:pStyle w:val="NormalWeb"/>
        <w:shd w:val="clear" w:color="auto" w:fill="FFFFFF"/>
        <w:spacing w:before="96" w:beforeAutospacing="0" w:after="120" w:afterAutospacing="0" w:line="453" w:lineRule="atLeast"/>
        <w:rPr>
          <w:rFonts w:ascii="Arial" w:hAnsi="Arial" w:cs="Arial"/>
          <w:color w:val="000000"/>
          <w:szCs w:val="31"/>
        </w:rPr>
      </w:pPr>
    </w:p>
    <w:p w:rsidR="004B3EA2" w:rsidRPr="004B3EA2" w:rsidRDefault="004B3EA2" w:rsidP="004B3EA2">
      <w:pPr>
        <w:pStyle w:val="NormalWeb"/>
        <w:shd w:val="clear" w:color="auto" w:fill="FFFFFF"/>
        <w:spacing w:before="96" w:beforeAutospacing="0" w:after="120" w:afterAutospacing="0" w:line="453" w:lineRule="atLeast"/>
        <w:rPr>
          <w:rFonts w:ascii="Comic Sans MS" w:hAnsi="Comic Sans MS" w:cs="Arial"/>
          <w:color w:val="000000"/>
          <w:szCs w:val="31"/>
        </w:rPr>
      </w:pPr>
      <w:r w:rsidRPr="004B3EA2">
        <w:rPr>
          <w:rFonts w:ascii="Comic Sans MS" w:hAnsi="Comic Sans MS" w:cs="Arial"/>
          <w:noProof/>
          <w:color w:val="FF00FF"/>
          <w:szCs w:val="31"/>
        </w:rPr>
        <w:drawing>
          <wp:anchor distT="0" distB="0" distL="114300" distR="114300" simplePos="0" relativeHeight="251658240" behindDoc="0" locked="0" layoutInCell="1" allowOverlap="1">
            <wp:simplePos x="0" y="0"/>
            <wp:positionH relativeFrom="column">
              <wp:posOffset>3363595</wp:posOffset>
            </wp:positionH>
            <wp:positionV relativeFrom="paragraph">
              <wp:posOffset>76835</wp:posOffset>
            </wp:positionV>
            <wp:extent cx="2351405" cy="1625600"/>
            <wp:effectExtent l="228600" t="190500" r="201295" b="165100"/>
            <wp:wrapSquare wrapText="bothSides"/>
            <wp:docPr id="9" name="Imagen 9" descr="http://t1.gstatic.com/images?q=tbn:ANd9GcQKxdYH0AipGlkp98B67kqTTpCsQ3tUc5UyyDAUVgCVWcJ1jf8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1.gstatic.com/images?q=tbn:ANd9GcQKxdYH0AipGlkp98B67kqTTpCsQ3tUc5UyyDAUVgCVWcJ1jf8J"/>
                    <pic:cNvPicPr>
                      <a:picLocks noChangeAspect="1" noChangeArrowheads="1"/>
                    </pic:cNvPicPr>
                  </pic:nvPicPr>
                  <pic:blipFill>
                    <a:blip r:embed="rId6"/>
                    <a:srcRect l="6911" t="5263" r="4985"/>
                    <a:stretch>
                      <a:fillRect/>
                    </a:stretch>
                  </pic:blipFill>
                  <pic:spPr bwMode="auto">
                    <a:xfrm>
                      <a:off x="0" y="0"/>
                      <a:ext cx="2351405" cy="1625600"/>
                    </a:xfrm>
                    <a:prstGeom prst="rect">
                      <a:avLst/>
                    </a:prstGeom>
                    <a:noFill/>
                    <a:ln w="9525">
                      <a:noFill/>
                      <a:miter lim="800000"/>
                      <a:headEnd/>
                      <a:tailEnd/>
                    </a:ln>
                    <a:effectLst>
                      <a:glow rad="228600">
                        <a:schemeClr val="accent4">
                          <a:satMod val="175000"/>
                          <a:alpha val="40000"/>
                        </a:schemeClr>
                      </a:glow>
                      <a:softEdge rad="63500"/>
                    </a:effectLst>
                  </pic:spPr>
                </pic:pic>
              </a:graphicData>
            </a:graphic>
          </wp:anchor>
        </w:drawing>
      </w:r>
      <w:r w:rsidRPr="004B3EA2">
        <w:rPr>
          <w:rFonts w:ascii="Comic Sans MS" w:hAnsi="Comic Sans MS" w:cs="Arial"/>
          <w:color w:val="FF00FF"/>
          <w:szCs w:val="31"/>
        </w:rPr>
        <w:t>El</w:t>
      </w:r>
      <w:r w:rsidRPr="004B3EA2">
        <w:rPr>
          <w:rStyle w:val="apple-converted-space"/>
          <w:rFonts w:ascii="Comic Sans MS" w:hAnsi="Comic Sans MS" w:cs="Arial"/>
          <w:color w:val="FF00FF"/>
          <w:szCs w:val="31"/>
        </w:rPr>
        <w:t> </w:t>
      </w:r>
      <w:r w:rsidRPr="004B3EA2">
        <w:rPr>
          <w:rFonts w:ascii="Comic Sans MS" w:hAnsi="Comic Sans MS" w:cs="Arial"/>
          <w:b/>
          <w:bCs/>
          <w:color w:val="FF00FF"/>
          <w:szCs w:val="31"/>
        </w:rPr>
        <w:t>aprendizaje</w:t>
      </w:r>
      <w:r w:rsidRPr="004B3EA2">
        <w:rPr>
          <w:rStyle w:val="apple-converted-space"/>
          <w:rFonts w:ascii="Comic Sans MS" w:hAnsi="Comic Sans MS" w:cs="Arial"/>
          <w:color w:val="000000"/>
          <w:szCs w:val="31"/>
        </w:rPr>
        <w:t> </w:t>
      </w:r>
      <w:r w:rsidRPr="004B3EA2">
        <w:rPr>
          <w:rFonts w:ascii="Comic Sans MS" w:hAnsi="Comic Sans MS" w:cs="Arial"/>
          <w:color w:val="000000"/>
          <w:szCs w:val="31"/>
        </w:rPr>
        <w:t>es el proceso a través del cual se adquieren o modifican habilidades, destrezas,</w:t>
      </w:r>
      <w:r w:rsidRPr="004B3EA2">
        <w:rPr>
          <w:rStyle w:val="apple-converted-space"/>
          <w:rFonts w:ascii="Comic Sans MS" w:hAnsi="Comic Sans MS" w:cs="Arial"/>
          <w:color w:val="000000"/>
          <w:szCs w:val="31"/>
        </w:rPr>
        <w:t> </w:t>
      </w:r>
      <w:hyperlink r:id="rId7" w:tooltip="Conocimiento" w:history="1">
        <w:r w:rsidRPr="004B3EA2">
          <w:rPr>
            <w:rStyle w:val="Hipervnculo"/>
            <w:rFonts w:ascii="Comic Sans MS" w:hAnsi="Comic Sans MS" w:cs="Arial"/>
            <w:color w:val="000000" w:themeColor="text1"/>
            <w:szCs w:val="31"/>
            <w:u w:val="none"/>
          </w:rPr>
          <w:t>conocimientos</w:t>
        </w:r>
      </w:hyperlink>
      <w:r w:rsidRPr="004B3EA2">
        <w:rPr>
          <w:rFonts w:ascii="Comic Sans MS" w:hAnsi="Comic Sans MS" w:cs="Arial"/>
          <w:color w:val="000000" w:themeColor="text1"/>
          <w:szCs w:val="31"/>
        </w:rPr>
        <w:t>,</w:t>
      </w:r>
      <w:r w:rsidRPr="004B3EA2">
        <w:rPr>
          <w:rStyle w:val="apple-converted-space"/>
          <w:rFonts w:ascii="Comic Sans MS" w:hAnsi="Comic Sans MS" w:cs="Arial"/>
          <w:color w:val="000000" w:themeColor="text1"/>
          <w:szCs w:val="31"/>
        </w:rPr>
        <w:t> </w:t>
      </w:r>
      <w:hyperlink r:id="rId8" w:tooltip="Conductas" w:history="1">
        <w:r w:rsidRPr="004B3EA2">
          <w:rPr>
            <w:rStyle w:val="Hipervnculo"/>
            <w:rFonts w:ascii="Comic Sans MS" w:hAnsi="Comic Sans MS" w:cs="Arial"/>
            <w:color w:val="000000" w:themeColor="text1"/>
            <w:szCs w:val="31"/>
            <w:u w:val="none"/>
          </w:rPr>
          <w:t>conductas</w:t>
        </w:r>
      </w:hyperlink>
      <w:r w:rsidRPr="004B3EA2">
        <w:rPr>
          <w:rStyle w:val="apple-converted-space"/>
          <w:rFonts w:ascii="Comic Sans MS" w:hAnsi="Comic Sans MS" w:cs="Arial"/>
          <w:color w:val="000000" w:themeColor="text1"/>
          <w:szCs w:val="31"/>
        </w:rPr>
        <w:t> </w:t>
      </w:r>
      <w:r w:rsidRPr="004B3EA2">
        <w:rPr>
          <w:rFonts w:ascii="Comic Sans MS" w:hAnsi="Comic Sans MS" w:cs="Arial"/>
          <w:color w:val="000000" w:themeColor="text1"/>
          <w:szCs w:val="31"/>
        </w:rPr>
        <w:t>o</w:t>
      </w:r>
      <w:r w:rsidRPr="004B3EA2">
        <w:rPr>
          <w:rStyle w:val="apple-converted-space"/>
          <w:rFonts w:ascii="Comic Sans MS" w:hAnsi="Comic Sans MS" w:cs="Arial"/>
          <w:color w:val="000000" w:themeColor="text1"/>
          <w:szCs w:val="31"/>
        </w:rPr>
        <w:t> </w:t>
      </w:r>
      <w:hyperlink r:id="rId9" w:tooltip="Valor (axiología)" w:history="1">
        <w:r w:rsidRPr="004B3EA2">
          <w:rPr>
            <w:rStyle w:val="Hipervnculo"/>
            <w:rFonts w:ascii="Comic Sans MS" w:hAnsi="Comic Sans MS" w:cs="Arial"/>
            <w:color w:val="000000" w:themeColor="text1"/>
            <w:szCs w:val="31"/>
            <w:u w:val="none"/>
          </w:rPr>
          <w:t>valores</w:t>
        </w:r>
      </w:hyperlink>
      <w:r w:rsidRPr="004B3EA2">
        <w:rPr>
          <w:rStyle w:val="apple-converted-space"/>
          <w:rFonts w:ascii="Comic Sans MS" w:hAnsi="Comic Sans MS" w:cs="Arial"/>
          <w:color w:val="000000"/>
          <w:szCs w:val="31"/>
        </w:rPr>
        <w:t> </w:t>
      </w:r>
      <w:r w:rsidRPr="004B3EA2">
        <w:rPr>
          <w:rFonts w:ascii="Comic Sans MS" w:hAnsi="Comic Sans MS" w:cs="Arial"/>
          <w:color w:val="000000"/>
          <w:szCs w:val="31"/>
        </w:rPr>
        <w:t>como resultado del</w:t>
      </w:r>
      <w:r w:rsidRPr="004B3EA2">
        <w:rPr>
          <w:rStyle w:val="apple-converted-space"/>
          <w:rFonts w:ascii="Comic Sans MS" w:hAnsi="Comic Sans MS" w:cs="Arial"/>
          <w:color w:val="000000"/>
          <w:szCs w:val="31"/>
        </w:rPr>
        <w:t> </w:t>
      </w:r>
      <w:hyperlink r:id="rId10" w:tooltip="Estudio" w:history="1">
        <w:r w:rsidRPr="004B3EA2">
          <w:rPr>
            <w:rStyle w:val="Hipervnculo"/>
            <w:rFonts w:ascii="Comic Sans MS" w:hAnsi="Comic Sans MS" w:cs="Arial"/>
            <w:color w:val="000000" w:themeColor="text1"/>
            <w:szCs w:val="31"/>
            <w:u w:val="none"/>
          </w:rPr>
          <w:t>estudio</w:t>
        </w:r>
      </w:hyperlink>
      <w:r w:rsidRPr="004B3EA2">
        <w:rPr>
          <w:rFonts w:ascii="Comic Sans MS" w:hAnsi="Comic Sans MS" w:cs="Arial"/>
          <w:color w:val="000000"/>
          <w:szCs w:val="31"/>
        </w:rPr>
        <w:t>, la experiencia, la</w:t>
      </w:r>
      <w:r w:rsidRPr="004B3EA2">
        <w:rPr>
          <w:rStyle w:val="apple-converted-space"/>
          <w:rFonts w:ascii="Comic Sans MS" w:hAnsi="Comic Sans MS" w:cs="Arial"/>
          <w:color w:val="000000"/>
          <w:szCs w:val="31"/>
        </w:rPr>
        <w:t> </w:t>
      </w:r>
      <w:hyperlink r:id="rId11" w:tooltip="Educación" w:history="1">
        <w:r w:rsidRPr="004B3EA2">
          <w:rPr>
            <w:rStyle w:val="Hipervnculo"/>
            <w:rFonts w:ascii="Comic Sans MS" w:hAnsi="Comic Sans MS" w:cs="Arial"/>
            <w:color w:val="000000" w:themeColor="text1"/>
            <w:szCs w:val="31"/>
            <w:u w:val="none"/>
          </w:rPr>
          <w:t>instrucción</w:t>
        </w:r>
      </w:hyperlink>
      <w:r w:rsidRPr="004B3EA2">
        <w:rPr>
          <w:rFonts w:ascii="Comic Sans MS" w:hAnsi="Comic Sans MS" w:cs="Arial"/>
          <w:color w:val="000000"/>
          <w:szCs w:val="31"/>
        </w:rPr>
        <w:t>, el razonamiento y la</w:t>
      </w:r>
      <w:r w:rsidRPr="004B3EA2">
        <w:rPr>
          <w:rStyle w:val="apple-converted-space"/>
          <w:rFonts w:ascii="Comic Sans MS" w:hAnsi="Comic Sans MS" w:cs="Arial"/>
          <w:color w:val="000000"/>
          <w:szCs w:val="31"/>
        </w:rPr>
        <w:t> </w:t>
      </w:r>
      <w:hyperlink r:id="rId12" w:tooltip="Observación" w:history="1">
        <w:r w:rsidRPr="004B3EA2">
          <w:rPr>
            <w:rStyle w:val="Hipervnculo"/>
            <w:rFonts w:ascii="Comic Sans MS" w:hAnsi="Comic Sans MS" w:cs="Arial"/>
            <w:color w:val="000000" w:themeColor="text1"/>
            <w:szCs w:val="31"/>
            <w:u w:val="none"/>
          </w:rPr>
          <w:t>observación</w:t>
        </w:r>
      </w:hyperlink>
      <w:r w:rsidRPr="004B3EA2">
        <w:rPr>
          <w:rFonts w:ascii="Comic Sans MS" w:hAnsi="Comic Sans MS" w:cs="Arial"/>
          <w:color w:val="000000" w:themeColor="text1"/>
          <w:szCs w:val="31"/>
        </w:rPr>
        <w:t>.</w:t>
      </w:r>
      <w:r w:rsidRPr="004B3EA2">
        <w:rPr>
          <w:rFonts w:ascii="Comic Sans MS" w:hAnsi="Comic Sans MS" w:cs="Arial"/>
          <w:color w:val="000000"/>
          <w:szCs w:val="31"/>
        </w:rPr>
        <w:t xml:space="preserve"> Este proceso puede ser analizado desde distintas perspectivas, por lo que existen distintas</w:t>
      </w:r>
      <w:r w:rsidRPr="004B3EA2">
        <w:rPr>
          <w:rStyle w:val="apple-converted-space"/>
          <w:rFonts w:ascii="Comic Sans MS" w:hAnsi="Comic Sans MS" w:cs="Arial"/>
          <w:color w:val="000000"/>
          <w:szCs w:val="31"/>
        </w:rPr>
        <w:t> </w:t>
      </w:r>
      <w:hyperlink r:id="rId13" w:tooltip="Teorías del aprendizaje" w:history="1">
        <w:r w:rsidRPr="004B3EA2">
          <w:rPr>
            <w:rStyle w:val="Hipervnculo"/>
            <w:rFonts w:ascii="Comic Sans MS" w:hAnsi="Comic Sans MS" w:cs="Arial"/>
            <w:color w:val="000000" w:themeColor="text1"/>
            <w:szCs w:val="31"/>
            <w:u w:val="none"/>
          </w:rPr>
          <w:t>teorías del aprendizaje</w:t>
        </w:r>
      </w:hyperlink>
      <w:r w:rsidRPr="004B3EA2">
        <w:rPr>
          <w:rFonts w:ascii="Comic Sans MS" w:hAnsi="Comic Sans MS" w:cs="Arial"/>
          <w:color w:val="000000"/>
          <w:szCs w:val="31"/>
        </w:rPr>
        <w:t>. El aprendizaje es una de las funciones mentales más importantes en humanos, animales y</w:t>
      </w:r>
      <w:r w:rsidRPr="004B3EA2">
        <w:rPr>
          <w:rStyle w:val="apple-converted-space"/>
          <w:rFonts w:ascii="Comic Sans MS" w:hAnsi="Comic Sans MS" w:cs="Arial"/>
          <w:color w:val="000000"/>
          <w:szCs w:val="31"/>
        </w:rPr>
        <w:t> </w:t>
      </w:r>
      <w:hyperlink r:id="rId14" w:tooltip="Inteligencia artificial" w:history="1">
        <w:r w:rsidRPr="004B3EA2">
          <w:rPr>
            <w:rStyle w:val="Hipervnculo"/>
            <w:rFonts w:ascii="Comic Sans MS" w:hAnsi="Comic Sans MS" w:cs="Arial"/>
            <w:color w:val="000000" w:themeColor="text1"/>
            <w:szCs w:val="31"/>
            <w:u w:val="none"/>
          </w:rPr>
          <w:t>sistemas artificiales</w:t>
        </w:r>
      </w:hyperlink>
      <w:r w:rsidRPr="004B3EA2">
        <w:rPr>
          <w:rFonts w:ascii="Comic Sans MS" w:hAnsi="Comic Sans MS" w:cs="Arial"/>
          <w:color w:val="000000" w:themeColor="text1"/>
          <w:szCs w:val="31"/>
        </w:rPr>
        <w:t>.</w:t>
      </w:r>
      <w:r w:rsidRPr="004B3EA2">
        <w:rPr>
          <w:rFonts w:ascii="Comic Sans MS" w:hAnsi="Comic Sans MS"/>
        </w:rPr>
        <w:t xml:space="preserve"> </w:t>
      </w:r>
    </w:p>
    <w:p w:rsidR="004B3EA2" w:rsidRPr="004B3EA2" w:rsidRDefault="004B3EA2" w:rsidP="004B3EA2">
      <w:pPr>
        <w:pStyle w:val="NormalWeb"/>
        <w:shd w:val="clear" w:color="auto" w:fill="FFFFFF"/>
        <w:spacing w:before="96" w:beforeAutospacing="0" w:after="120" w:afterAutospacing="0" w:line="453" w:lineRule="atLeast"/>
        <w:rPr>
          <w:rFonts w:ascii="Comic Sans MS" w:hAnsi="Comic Sans MS" w:cs="Arial"/>
          <w:color w:val="000000"/>
          <w:szCs w:val="31"/>
        </w:rPr>
      </w:pPr>
      <w:r w:rsidRPr="004B3EA2">
        <w:rPr>
          <w:rFonts w:ascii="Comic Sans MS" w:hAnsi="Comic Sans MS" w:cs="Arial"/>
          <w:color w:val="00B0F0"/>
          <w:szCs w:val="31"/>
        </w:rPr>
        <w:t>El aprendizaje humano está relacionado con la</w:t>
      </w:r>
      <w:r w:rsidRPr="004B3EA2">
        <w:rPr>
          <w:rStyle w:val="apple-converted-space"/>
          <w:rFonts w:ascii="Comic Sans MS" w:hAnsi="Comic Sans MS" w:cs="Arial"/>
          <w:color w:val="00B0F0"/>
          <w:szCs w:val="31"/>
        </w:rPr>
        <w:t> </w:t>
      </w:r>
      <w:hyperlink r:id="rId15" w:tooltip="Educación" w:history="1">
        <w:r w:rsidRPr="004B3EA2">
          <w:rPr>
            <w:rStyle w:val="Hipervnculo"/>
            <w:rFonts w:ascii="Comic Sans MS" w:hAnsi="Comic Sans MS" w:cs="Arial"/>
            <w:color w:val="00B0F0"/>
            <w:szCs w:val="31"/>
            <w:u w:val="none"/>
          </w:rPr>
          <w:t>educación</w:t>
        </w:r>
      </w:hyperlink>
      <w:r w:rsidRPr="004B3EA2">
        <w:rPr>
          <w:rStyle w:val="apple-converted-space"/>
          <w:rFonts w:ascii="Comic Sans MS" w:hAnsi="Comic Sans MS" w:cs="Arial"/>
          <w:color w:val="00B0F0"/>
          <w:szCs w:val="31"/>
        </w:rPr>
        <w:t> </w:t>
      </w:r>
      <w:r w:rsidRPr="004B3EA2">
        <w:rPr>
          <w:rFonts w:ascii="Comic Sans MS" w:hAnsi="Comic Sans MS" w:cs="Arial"/>
          <w:color w:val="00B0F0"/>
          <w:szCs w:val="31"/>
        </w:rPr>
        <w:t>y el</w:t>
      </w:r>
      <w:r w:rsidRPr="004B3EA2">
        <w:rPr>
          <w:rStyle w:val="apple-converted-space"/>
          <w:rFonts w:ascii="Comic Sans MS" w:hAnsi="Comic Sans MS" w:cs="Arial"/>
          <w:color w:val="00B0F0"/>
          <w:szCs w:val="31"/>
        </w:rPr>
        <w:t> </w:t>
      </w:r>
      <w:hyperlink r:id="rId16" w:tooltip="Desarrollo personal" w:history="1">
        <w:r w:rsidRPr="004B3EA2">
          <w:rPr>
            <w:rStyle w:val="Hipervnculo"/>
            <w:rFonts w:ascii="Comic Sans MS" w:hAnsi="Comic Sans MS" w:cs="Arial"/>
            <w:color w:val="00B0F0"/>
            <w:szCs w:val="31"/>
            <w:u w:val="none"/>
          </w:rPr>
          <w:t>desarrollo personal</w:t>
        </w:r>
      </w:hyperlink>
      <w:r w:rsidRPr="004B3EA2">
        <w:rPr>
          <w:rFonts w:ascii="Comic Sans MS" w:hAnsi="Comic Sans MS" w:cs="Arial"/>
          <w:color w:val="00B0F0"/>
          <w:szCs w:val="31"/>
        </w:rPr>
        <w:t>. Debe estar orientado adecuadamente y es favorecido cuando el individuo está motivado. El estudio acerca de cómo aprender interesa a la</w:t>
      </w:r>
      <w:r w:rsidRPr="004B3EA2">
        <w:rPr>
          <w:rStyle w:val="apple-converted-space"/>
          <w:rFonts w:ascii="Comic Sans MS" w:hAnsi="Comic Sans MS" w:cs="Arial"/>
          <w:color w:val="00B0F0"/>
          <w:szCs w:val="31"/>
        </w:rPr>
        <w:t> </w:t>
      </w:r>
      <w:hyperlink r:id="rId17" w:tooltip="Neuropsicología" w:history="1">
        <w:r w:rsidRPr="004B3EA2">
          <w:rPr>
            <w:rStyle w:val="Hipervnculo"/>
            <w:rFonts w:ascii="Comic Sans MS" w:hAnsi="Comic Sans MS" w:cs="Arial"/>
            <w:color w:val="00B0F0"/>
            <w:szCs w:val="31"/>
            <w:u w:val="none"/>
          </w:rPr>
          <w:t>neuropsicología</w:t>
        </w:r>
      </w:hyperlink>
      <w:r w:rsidRPr="004B3EA2">
        <w:rPr>
          <w:rFonts w:ascii="Comic Sans MS" w:hAnsi="Comic Sans MS" w:cs="Arial"/>
          <w:color w:val="00B0F0"/>
          <w:szCs w:val="31"/>
        </w:rPr>
        <w:t>, la psicología</w:t>
      </w:r>
      <w:r w:rsidRPr="004B3EA2">
        <w:rPr>
          <w:rStyle w:val="apple-converted-space"/>
          <w:rFonts w:ascii="Comic Sans MS" w:hAnsi="Comic Sans MS" w:cs="Arial"/>
          <w:color w:val="00B0F0"/>
          <w:szCs w:val="31"/>
        </w:rPr>
        <w:t> </w:t>
      </w:r>
      <w:r w:rsidRPr="004B3EA2">
        <w:rPr>
          <w:rFonts w:ascii="Comic Sans MS" w:hAnsi="Comic Sans MS" w:cs="Arial"/>
          <w:color w:val="00B0F0"/>
          <w:szCs w:val="31"/>
        </w:rPr>
        <w:t>y la</w:t>
      </w:r>
      <w:r w:rsidRPr="004B3EA2">
        <w:rPr>
          <w:rStyle w:val="apple-converted-space"/>
          <w:rFonts w:ascii="Comic Sans MS" w:hAnsi="Comic Sans MS" w:cs="Arial"/>
          <w:color w:val="00B0F0"/>
          <w:szCs w:val="31"/>
        </w:rPr>
        <w:t> </w:t>
      </w:r>
      <w:hyperlink r:id="rId18" w:tooltip="Pedagogía" w:history="1">
        <w:r w:rsidRPr="004B3EA2">
          <w:rPr>
            <w:rStyle w:val="Hipervnculo"/>
            <w:rFonts w:ascii="Comic Sans MS" w:hAnsi="Comic Sans MS" w:cs="Arial"/>
            <w:color w:val="00B0F0"/>
            <w:szCs w:val="31"/>
            <w:u w:val="none"/>
          </w:rPr>
          <w:t>pedagogía</w:t>
        </w:r>
      </w:hyperlink>
      <w:r w:rsidRPr="004B3EA2">
        <w:rPr>
          <w:rFonts w:ascii="Comic Sans MS" w:hAnsi="Comic Sans MS" w:cs="Arial"/>
          <w:color w:val="000000" w:themeColor="text1"/>
          <w:szCs w:val="31"/>
        </w:rPr>
        <w:t>.</w:t>
      </w:r>
    </w:p>
    <w:p w:rsidR="004B3EA2" w:rsidRPr="004B3EA2" w:rsidRDefault="004B3EA2" w:rsidP="004B3EA2">
      <w:pPr>
        <w:pStyle w:val="NormalWeb"/>
        <w:shd w:val="clear" w:color="auto" w:fill="FFFFFF"/>
        <w:spacing w:before="96" w:beforeAutospacing="0" w:after="120" w:afterAutospacing="0" w:line="453" w:lineRule="atLeast"/>
        <w:rPr>
          <w:rFonts w:ascii="Comic Sans MS" w:hAnsi="Comic Sans MS" w:cs="Arial"/>
          <w:color w:val="000000"/>
          <w:szCs w:val="31"/>
        </w:rPr>
      </w:pPr>
      <w:r w:rsidRPr="004B3EA2">
        <w:rPr>
          <w:rFonts w:ascii="Comic Sans MS" w:hAnsi="Comic Sans MS" w:cs="Arial"/>
          <w:color w:val="000000"/>
          <w:szCs w:val="31"/>
        </w:rPr>
        <w:t>El aprendizaje es el proceso mediante el cual se adquiere una determinada habilidad, se asimila una información o se adopta una nueva estrategia de conocimiento y acción.</w:t>
      </w:r>
    </w:p>
    <w:p w:rsidR="004B3EA2" w:rsidRPr="004B3EA2" w:rsidRDefault="004B3EA2" w:rsidP="004B3EA2">
      <w:pPr>
        <w:pStyle w:val="NormalWeb"/>
        <w:shd w:val="clear" w:color="auto" w:fill="FFFFFF"/>
        <w:spacing w:before="96" w:beforeAutospacing="0" w:after="120" w:afterAutospacing="0" w:line="453" w:lineRule="atLeast"/>
        <w:rPr>
          <w:rFonts w:ascii="Comic Sans MS" w:hAnsi="Comic Sans MS" w:cs="Arial"/>
          <w:color w:val="000000"/>
          <w:szCs w:val="31"/>
        </w:rPr>
      </w:pPr>
      <w:r w:rsidRPr="004B3EA2">
        <w:rPr>
          <w:rFonts w:ascii="Comic Sans MS" w:hAnsi="Comic Sans MS" w:cs="Arial"/>
          <w:color w:val="000000"/>
          <w:szCs w:val="31"/>
        </w:rPr>
        <w:t>El aprendizaje como establecimiento de nuevas relaciones temporales entre un ser y su medio ambiental ha sido objeto de diversos estudios empíricos, realizados tanto en animales como en el hombre. Midiendo los progresos conseguidos en cierto tiempo se obtienen las</w:t>
      </w:r>
      <w:r w:rsidRPr="004B3EA2">
        <w:rPr>
          <w:rStyle w:val="apple-converted-space"/>
          <w:rFonts w:ascii="Comic Sans MS" w:hAnsi="Comic Sans MS" w:cs="Arial"/>
          <w:color w:val="000000"/>
          <w:szCs w:val="31"/>
        </w:rPr>
        <w:t> </w:t>
      </w:r>
      <w:hyperlink r:id="rId19" w:tooltip="Curva de aprendizaje" w:history="1">
        <w:r w:rsidRPr="004B3EA2">
          <w:rPr>
            <w:rStyle w:val="Hipervnculo"/>
            <w:rFonts w:ascii="Comic Sans MS" w:hAnsi="Comic Sans MS" w:cs="Arial"/>
            <w:color w:val="000000" w:themeColor="text1"/>
            <w:szCs w:val="31"/>
            <w:u w:val="none"/>
          </w:rPr>
          <w:t>curvas de aprendizaje</w:t>
        </w:r>
      </w:hyperlink>
      <w:r w:rsidRPr="004B3EA2">
        <w:rPr>
          <w:rFonts w:ascii="Comic Sans MS" w:hAnsi="Comic Sans MS" w:cs="Arial"/>
          <w:color w:val="000000" w:themeColor="text1"/>
          <w:szCs w:val="31"/>
        </w:rPr>
        <w:t>,</w:t>
      </w:r>
      <w:r w:rsidRPr="004B3EA2">
        <w:rPr>
          <w:rFonts w:ascii="Comic Sans MS" w:hAnsi="Comic Sans MS" w:cs="Arial"/>
          <w:color w:val="000000"/>
          <w:szCs w:val="31"/>
        </w:rPr>
        <w:t xml:space="preserve"> que muestran la importancia de la repetición de algunas predisposiciones fisiológicas, de «los ensayos y errores», de los períodos de reposo tras los </w:t>
      </w:r>
      <w:r w:rsidRPr="004B3EA2">
        <w:rPr>
          <w:rFonts w:ascii="Comic Sans MS" w:hAnsi="Comic Sans MS" w:cs="Arial"/>
          <w:color w:val="000000"/>
          <w:szCs w:val="31"/>
        </w:rPr>
        <w:lastRenderedPageBreak/>
        <w:t>cuales se aceleran los progresos, etc. Muestran también la última relación del aprendizaje con los reflejos condicionados.</w:t>
      </w:r>
    </w:p>
    <w:p w:rsidR="004B3EA2" w:rsidRPr="004B3EA2" w:rsidRDefault="004B3EA2" w:rsidP="004B3EA2">
      <w:pPr>
        <w:pBdr>
          <w:bottom w:val="single" w:sz="12" w:space="2" w:color="AAAAAA"/>
        </w:pBdr>
        <w:shd w:val="clear" w:color="auto" w:fill="FFFFFF"/>
        <w:spacing w:after="144" w:line="453" w:lineRule="atLeast"/>
        <w:outlineLvl w:val="1"/>
        <w:rPr>
          <w:rFonts w:ascii="Comic Sans MS" w:eastAsia="Times New Roman" w:hAnsi="Comic Sans MS" w:cs="Arial"/>
          <w:color w:val="000000"/>
          <w:sz w:val="40"/>
          <w:lang w:eastAsia="es-PE"/>
        </w:rPr>
      </w:pPr>
    </w:p>
    <w:p w:rsidR="004B3EA2" w:rsidRPr="004B3EA2" w:rsidRDefault="004B3EA2" w:rsidP="004B3EA2">
      <w:pPr>
        <w:pBdr>
          <w:bottom w:val="single" w:sz="12" w:space="2" w:color="AAAAAA"/>
        </w:pBdr>
        <w:shd w:val="clear" w:color="auto" w:fill="FFFFFF"/>
        <w:spacing w:after="144" w:line="453" w:lineRule="atLeast"/>
        <w:outlineLvl w:val="1"/>
        <w:rPr>
          <w:rFonts w:ascii="Comic Sans MS" w:eastAsia="Times New Roman" w:hAnsi="Comic Sans MS" w:cs="Arial"/>
          <w:color w:val="33CC33"/>
          <w:sz w:val="40"/>
          <w:szCs w:val="45"/>
          <w:lang w:eastAsia="es-PE"/>
        </w:rPr>
      </w:pPr>
      <w:r>
        <w:rPr>
          <w:rFonts w:ascii="Comic Sans MS" w:eastAsia="Times New Roman" w:hAnsi="Comic Sans MS" w:cs="Arial"/>
          <w:noProof/>
          <w:color w:val="33CC33"/>
          <w:sz w:val="40"/>
          <w:lang w:eastAsia="es-PE"/>
        </w:rPr>
        <w:drawing>
          <wp:anchor distT="0" distB="0" distL="114300" distR="114300" simplePos="0" relativeHeight="251659264" behindDoc="0" locked="0" layoutInCell="1" allowOverlap="1">
            <wp:simplePos x="0" y="0"/>
            <wp:positionH relativeFrom="column">
              <wp:posOffset>3518535</wp:posOffset>
            </wp:positionH>
            <wp:positionV relativeFrom="paragraph">
              <wp:posOffset>342900</wp:posOffset>
            </wp:positionV>
            <wp:extent cx="2070735" cy="2070735"/>
            <wp:effectExtent l="19050" t="0" r="5715" b="0"/>
            <wp:wrapSquare wrapText="bothSides"/>
            <wp:docPr id="12" name="Imagen 12" descr="http://t2.gstatic.com/images?q=tbn:ANd9GcSr-O0PAHdntq1XjNga3vY9Yjfui0oXjU1Hm-Z7VKfl298D5sanq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2.gstatic.com/images?q=tbn:ANd9GcSr-O0PAHdntq1XjNga3vY9Yjfui0oXjU1Hm-Z7VKfl298D5sanqw"/>
                    <pic:cNvPicPr>
                      <a:picLocks noChangeAspect="1" noChangeArrowheads="1"/>
                    </pic:cNvPicPr>
                  </pic:nvPicPr>
                  <pic:blipFill>
                    <a:blip r:embed="rId20"/>
                    <a:srcRect l="6430"/>
                    <a:stretch>
                      <a:fillRect/>
                    </a:stretch>
                  </pic:blipFill>
                  <pic:spPr bwMode="auto">
                    <a:xfrm>
                      <a:off x="0" y="0"/>
                      <a:ext cx="2070735" cy="2070735"/>
                    </a:xfrm>
                    <a:prstGeom prst="rect">
                      <a:avLst/>
                    </a:prstGeom>
                    <a:noFill/>
                    <a:ln w="9525">
                      <a:noFill/>
                      <a:miter lim="800000"/>
                      <a:headEnd/>
                      <a:tailEnd/>
                    </a:ln>
                  </pic:spPr>
                </pic:pic>
              </a:graphicData>
            </a:graphic>
          </wp:anchor>
        </w:drawing>
      </w:r>
      <w:r w:rsidRPr="004B3EA2">
        <w:rPr>
          <w:rFonts w:ascii="Comic Sans MS" w:eastAsia="Times New Roman" w:hAnsi="Comic Sans MS" w:cs="Arial"/>
          <w:color w:val="33CC33"/>
          <w:sz w:val="40"/>
          <w:lang w:eastAsia="es-PE"/>
        </w:rPr>
        <w:t>Definición</w:t>
      </w:r>
    </w:p>
    <w:p w:rsidR="004B3EA2" w:rsidRPr="004B3EA2" w:rsidRDefault="004B3EA2" w:rsidP="004B3EA2">
      <w:pPr>
        <w:shd w:val="clear" w:color="auto" w:fill="FFFFFF"/>
        <w:spacing w:before="96" w:after="120" w:line="453" w:lineRule="atLeast"/>
        <w:rPr>
          <w:rFonts w:ascii="Comic Sans MS" w:eastAsia="Times New Roman" w:hAnsi="Comic Sans MS" w:cs="Arial"/>
          <w:color w:val="000000"/>
          <w:sz w:val="24"/>
          <w:szCs w:val="31"/>
          <w:lang w:eastAsia="es-PE"/>
        </w:rPr>
      </w:pPr>
      <w:r w:rsidRPr="004B3EA2">
        <w:rPr>
          <w:rFonts w:ascii="Comic Sans MS" w:eastAsia="Times New Roman" w:hAnsi="Comic Sans MS" w:cs="Arial"/>
          <w:color w:val="000000"/>
          <w:sz w:val="24"/>
          <w:szCs w:val="31"/>
          <w:lang w:eastAsia="es-PE"/>
        </w:rPr>
        <w:t>El aprendizaje se define:</w:t>
      </w:r>
    </w:p>
    <w:p w:rsidR="004B3EA2" w:rsidRPr="004B3EA2" w:rsidRDefault="004B3EA2" w:rsidP="004B3EA2">
      <w:pPr>
        <w:shd w:val="clear" w:color="auto" w:fill="F9F9F9"/>
        <w:spacing w:after="120" w:line="360" w:lineRule="atLeast"/>
        <w:rPr>
          <w:rFonts w:ascii="Comic Sans MS" w:eastAsia="Times New Roman" w:hAnsi="Comic Sans MS" w:cs="Arial"/>
          <w:color w:val="000000"/>
          <w:szCs w:val="28"/>
          <w:lang w:eastAsia="es-PE"/>
        </w:rPr>
      </w:pPr>
      <w:r w:rsidRPr="004B3EA2">
        <w:rPr>
          <w:rFonts w:ascii="Comic Sans MS" w:eastAsia="Times New Roman" w:hAnsi="Comic Sans MS" w:cs="Arial"/>
          <w:color w:val="000000"/>
          <w:szCs w:val="28"/>
          <w:lang w:eastAsia="es-PE"/>
        </w:rPr>
        <w:t>"Es el proceso mediante el cual se origina o se modifica una actividad respondiendo a una situación siempre que los cambios no puedan ser atribuidos al crecimiento o al estado temporal del organismo (como la fatiga o bajo el efecto de las drogas)".</w:t>
      </w:r>
      <w:hyperlink r:id="rId21" w:anchor="cite_note-0" w:history="1">
        <w:r w:rsidRPr="004B3EA2">
          <w:rPr>
            <w:rFonts w:ascii="Comic Sans MS" w:eastAsia="Times New Roman" w:hAnsi="Comic Sans MS" w:cs="Arial"/>
            <w:color w:val="0B0080"/>
            <w:u w:val="single"/>
            <w:vertAlign w:val="superscript"/>
            <w:lang w:eastAsia="es-PE"/>
          </w:rPr>
          <w:t>1</w:t>
        </w:r>
      </w:hyperlink>
    </w:p>
    <w:p w:rsidR="004B3EA2" w:rsidRPr="004B3EA2" w:rsidRDefault="004B3EA2" w:rsidP="004B3EA2">
      <w:pPr>
        <w:shd w:val="clear" w:color="auto" w:fill="FFFFFF"/>
        <w:spacing w:before="96" w:after="120" w:line="453" w:lineRule="atLeast"/>
        <w:rPr>
          <w:rFonts w:ascii="Comic Sans MS" w:eastAsia="Times New Roman" w:hAnsi="Comic Sans MS" w:cs="Arial"/>
          <w:color w:val="000000"/>
          <w:sz w:val="24"/>
          <w:szCs w:val="31"/>
          <w:lang w:eastAsia="es-PE"/>
        </w:rPr>
      </w:pPr>
      <w:r w:rsidRPr="004B3EA2">
        <w:rPr>
          <w:rFonts w:ascii="Comic Sans MS" w:eastAsia="Times New Roman" w:hAnsi="Comic Sans MS" w:cs="Arial"/>
          <w:b/>
          <w:bCs/>
          <w:color w:val="FF00FF"/>
          <w:sz w:val="24"/>
          <w:szCs w:val="31"/>
          <w:lang w:eastAsia="es-PE"/>
        </w:rPr>
        <w:t>También se puede definir el aprendizaje como un proceso de cambio relativamente permanente en el comportamiento de una persona generado por la experiencia</w:t>
      </w:r>
      <w:r w:rsidRPr="004B3EA2">
        <w:rPr>
          <w:rFonts w:ascii="Comic Sans MS" w:eastAsia="Times New Roman" w:hAnsi="Comic Sans MS" w:cs="Arial"/>
          <w:color w:val="000000"/>
          <w:sz w:val="24"/>
          <w:lang w:eastAsia="es-PE"/>
        </w:rPr>
        <w:t> </w:t>
      </w:r>
      <w:r w:rsidRPr="004B3EA2">
        <w:rPr>
          <w:rFonts w:ascii="Comic Sans MS" w:eastAsia="Times New Roman" w:hAnsi="Comic Sans MS" w:cs="Arial"/>
          <w:color w:val="000000"/>
          <w:sz w:val="24"/>
          <w:szCs w:val="31"/>
          <w:lang w:eastAsia="es-PE"/>
        </w:rPr>
        <w:t>(Feldman, 2005). En primer lugar, aprendizaje supone un cambio conductual o un cambio en la capacidad conductual. En segundo lugar, dicho cambio debe ser perdurable en el tiempo. En tercer lugar, otro criterio fundamental es que el aprendizaje ocurre a través de la práctica o de otras formas de experiencia (p.ej., observando a otras personas).</w:t>
      </w:r>
      <w:hyperlink r:id="rId22" w:anchor="cite_note-1" w:history="1">
        <w:r w:rsidRPr="004B3EA2">
          <w:rPr>
            <w:rFonts w:ascii="Comic Sans MS" w:eastAsia="Times New Roman" w:hAnsi="Comic Sans MS" w:cs="Arial"/>
            <w:color w:val="0B0080"/>
            <w:sz w:val="24"/>
            <w:u w:val="single"/>
            <w:vertAlign w:val="superscript"/>
            <w:lang w:eastAsia="es-PE"/>
          </w:rPr>
          <w:t>2</w:t>
        </w:r>
      </w:hyperlink>
    </w:p>
    <w:p w:rsidR="004B3EA2" w:rsidRPr="004B3EA2" w:rsidRDefault="004B3EA2" w:rsidP="004B3EA2">
      <w:pPr>
        <w:shd w:val="clear" w:color="auto" w:fill="FFFFFF"/>
        <w:spacing w:before="96" w:after="120" w:line="453" w:lineRule="atLeast"/>
        <w:rPr>
          <w:rFonts w:ascii="Comic Sans MS" w:eastAsia="Times New Roman" w:hAnsi="Comic Sans MS" w:cs="Arial"/>
          <w:color w:val="CC66FF"/>
          <w:sz w:val="24"/>
          <w:szCs w:val="31"/>
          <w:lang w:eastAsia="es-PE"/>
        </w:rPr>
      </w:pPr>
      <w:r w:rsidRPr="004B3EA2">
        <w:rPr>
          <w:rFonts w:ascii="Comic Sans MS" w:eastAsia="Times New Roman" w:hAnsi="Comic Sans MS" w:cs="Arial"/>
          <w:color w:val="CC66FF"/>
          <w:sz w:val="24"/>
          <w:szCs w:val="31"/>
          <w:lang w:eastAsia="es-PE"/>
        </w:rPr>
        <w:t>Debemos indicar que el término "conducta" se utiliza en el sentido amplio del término, evitando cualquier identificación reduccionista de la misma. Por lo tanto, al referir el aprendizaje como proceso de cambio conductual, asumimos el hecho de que el aprendizaje implica adquisición y modificación de conocimientos, estrategias, habilidades, creencias y actitudes (Schunk, 1991). En palabras de Schmeck (1988a, p. 171):</w:t>
      </w:r>
    </w:p>
    <w:p w:rsidR="004B3EA2" w:rsidRPr="004B3EA2" w:rsidRDefault="004B3EA2" w:rsidP="004B3EA2">
      <w:pPr>
        <w:shd w:val="clear" w:color="auto" w:fill="F9F9F9"/>
        <w:spacing w:line="360" w:lineRule="atLeast"/>
        <w:rPr>
          <w:rFonts w:ascii="Comic Sans MS" w:eastAsia="Times New Roman" w:hAnsi="Comic Sans MS" w:cs="Arial"/>
          <w:color w:val="000000"/>
          <w:szCs w:val="28"/>
          <w:lang w:eastAsia="es-PE"/>
        </w:rPr>
      </w:pPr>
      <w:r w:rsidRPr="004B3EA2">
        <w:rPr>
          <w:rFonts w:ascii="Comic Sans MS" w:eastAsia="Times New Roman" w:hAnsi="Comic Sans MS" w:cs="Arial"/>
          <w:color w:val="000000"/>
          <w:szCs w:val="28"/>
          <w:lang w:eastAsia="es-PE"/>
        </w:rPr>
        <w:t>... el aprendizaje es un sub-producto del pensamiento... Aprendemos pensando, y la calidad del resultado de aprendizaje está determinada por la calidad de nuestros pensamientos.</w:t>
      </w:r>
      <w:hyperlink r:id="rId23" w:anchor="cite_note-2" w:history="1">
        <w:r w:rsidRPr="004B3EA2">
          <w:rPr>
            <w:rFonts w:ascii="Comic Sans MS" w:eastAsia="Times New Roman" w:hAnsi="Comic Sans MS" w:cs="Arial"/>
            <w:color w:val="0B0080"/>
            <w:u w:val="single"/>
            <w:vertAlign w:val="superscript"/>
            <w:lang w:eastAsia="es-PE"/>
          </w:rPr>
          <w:t>3</w:t>
        </w:r>
      </w:hyperlink>
    </w:p>
    <w:p w:rsidR="004B3EA2" w:rsidRPr="004B3EA2" w:rsidRDefault="004B3EA2" w:rsidP="004B3EA2">
      <w:pPr>
        <w:shd w:val="clear" w:color="auto" w:fill="FFFFFF"/>
        <w:spacing w:before="96" w:after="120" w:line="453" w:lineRule="atLeast"/>
        <w:rPr>
          <w:rFonts w:ascii="Comic Sans MS" w:eastAsia="Times New Roman" w:hAnsi="Comic Sans MS" w:cs="Arial"/>
          <w:color w:val="000000"/>
          <w:sz w:val="24"/>
          <w:szCs w:val="31"/>
          <w:lang w:eastAsia="es-PE"/>
        </w:rPr>
      </w:pPr>
      <w:r w:rsidRPr="004B3EA2">
        <w:rPr>
          <w:rFonts w:ascii="Comic Sans MS" w:eastAsia="Times New Roman" w:hAnsi="Comic Sans MS" w:cs="Arial"/>
          <w:color w:val="000000"/>
          <w:sz w:val="24"/>
          <w:szCs w:val="31"/>
          <w:lang w:eastAsia="es-PE"/>
        </w:rPr>
        <w:lastRenderedPageBreak/>
        <w:t>El aprendizaje no es una capacidad exclusivamente humana. La especie humana comparte esta facultad con otros seres vivos que han sufrido un desarrollo evolutivo similar; en contraposición a la condición mayoritaria en el conjunto de las especies, que se basa en la imprimación de la conducta frente al ambiente mediante patrones genéticos.</w:t>
      </w:r>
    </w:p>
    <w:p w:rsidR="004B3EA2" w:rsidRPr="004B3EA2" w:rsidRDefault="004B3EA2" w:rsidP="004B3EA2">
      <w:pPr>
        <w:pBdr>
          <w:bottom w:val="single" w:sz="12" w:space="2" w:color="AAAAAA"/>
        </w:pBdr>
        <w:shd w:val="clear" w:color="auto" w:fill="FFFFFF"/>
        <w:spacing w:after="144" w:line="453" w:lineRule="atLeast"/>
        <w:outlineLvl w:val="1"/>
        <w:rPr>
          <w:rFonts w:ascii="Comic Sans MS" w:eastAsia="Times New Roman" w:hAnsi="Comic Sans MS" w:cs="Arial"/>
          <w:color w:val="33CC33"/>
          <w:sz w:val="40"/>
          <w:szCs w:val="45"/>
          <w:lang w:eastAsia="es-PE"/>
        </w:rPr>
      </w:pPr>
      <w:r w:rsidRPr="004B3EA2">
        <w:rPr>
          <w:rFonts w:ascii="Comic Sans MS" w:eastAsia="Times New Roman" w:hAnsi="Comic Sans MS" w:cs="Arial"/>
          <w:color w:val="33CC33"/>
          <w:sz w:val="40"/>
          <w:lang w:eastAsia="es-PE"/>
        </w:rPr>
        <w:t>Aprendizaje humano</w:t>
      </w:r>
    </w:p>
    <w:p w:rsidR="004B3EA2" w:rsidRPr="004B3EA2" w:rsidRDefault="004B3EA2" w:rsidP="004B3EA2">
      <w:pPr>
        <w:shd w:val="clear" w:color="auto" w:fill="F9F9F9"/>
        <w:spacing w:after="0" w:line="453" w:lineRule="atLeast"/>
        <w:jc w:val="center"/>
        <w:rPr>
          <w:rFonts w:ascii="Comic Sans MS" w:eastAsia="Times New Roman" w:hAnsi="Comic Sans MS" w:cs="Arial"/>
          <w:color w:val="000000"/>
          <w:szCs w:val="28"/>
          <w:lang w:eastAsia="es-PE"/>
        </w:rPr>
      </w:pPr>
    </w:p>
    <w:p w:rsidR="004B3EA2" w:rsidRPr="004B3EA2" w:rsidRDefault="004B3EA2" w:rsidP="004B3EA2">
      <w:pPr>
        <w:shd w:val="clear" w:color="auto" w:fill="F9F9F9"/>
        <w:spacing w:after="0" w:line="336" w:lineRule="atLeast"/>
        <w:rPr>
          <w:rFonts w:ascii="Comic Sans MS" w:eastAsia="Times New Roman" w:hAnsi="Comic Sans MS" w:cs="Arial"/>
          <w:color w:val="000000"/>
          <w:szCs w:val="26"/>
          <w:lang w:eastAsia="es-PE"/>
        </w:rPr>
      </w:pPr>
      <w:r w:rsidRPr="004B3EA2">
        <w:rPr>
          <w:rFonts w:ascii="Comic Sans MS" w:eastAsia="Times New Roman" w:hAnsi="Comic Sans MS" w:cs="Arial"/>
          <w:noProof/>
          <w:color w:val="0B0080"/>
          <w:szCs w:val="26"/>
          <w:lang w:eastAsia="es-PE"/>
        </w:rPr>
        <w:drawing>
          <wp:inline distT="0" distB="0" distL="0" distR="0">
            <wp:extent cx="149860" cy="104775"/>
            <wp:effectExtent l="19050" t="0" r="2540" b="0"/>
            <wp:docPr id="2" name="Imagen 2" descr="http://bits.wikimedia.org/static-1.21wmf1/skins/common/images/magnify-clip.png">
              <a:hlinkClick xmlns:a="http://schemas.openxmlformats.org/drawingml/2006/main" r:id="rId24"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1wmf1/skins/common/images/magnify-clip.png">
                      <a:hlinkClick r:id="rId24" tooltip="&quot;Aumentar&quot;"/>
                    </pic:cNvPr>
                    <pic:cNvPicPr>
                      <a:picLocks noChangeAspect="1" noChangeArrowheads="1"/>
                    </pic:cNvPicPr>
                  </pic:nvPicPr>
                  <pic:blipFill>
                    <a:blip r:embed="rId25"/>
                    <a:srcRect/>
                    <a:stretch>
                      <a:fillRect/>
                    </a:stretch>
                  </pic:blipFill>
                  <pic:spPr bwMode="auto">
                    <a:xfrm>
                      <a:off x="0" y="0"/>
                      <a:ext cx="149860" cy="104775"/>
                    </a:xfrm>
                    <a:prstGeom prst="rect">
                      <a:avLst/>
                    </a:prstGeom>
                    <a:noFill/>
                    <a:ln w="9525">
                      <a:noFill/>
                      <a:miter lim="800000"/>
                      <a:headEnd/>
                      <a:tailEnd/>
                    </a:ln>
                  </pic:spPr>
                </pic:pic>
              </a:graphicData>
            </a:graphic>
          </wp:inline>
        </w:drawing>
      </w:r>
    </w:p>
    <w:p w:rsidR="004B3EA2" w:rsidRPr="004B3EA2" w:rsidRDefault="004B3EA2" w:rsidP="004B3EA2">
      <w:pPr>
        <w:shd w:val="clear" w:color="auto" w:fill="F9F9F9"/>
        <w:spacing w:line="336" w:lineRule="atLeast"/>
        <w:rPr>
          <w:rFonts w:ascii="Comic Sans MS" w:eastAsia="Times New Roman" w:hAnsi="Comic Sans MS" w:cs="Arial"/>
          <w:color w:val="FF00FF"/>
          <w:szCs w:val="26"/>
          <w:lang w:eastAsia="es-PE"/>
        </w:rPr>
      </w:pPr>
      <w:r w:rsidRPr="004B3EA2">
        <w:rPr>
          <w:rFonts w:ascii="Comic Sans MS" w:eastAsia="Times New Roman" w:hAnsi="Comic Sans MS" w:cs="Arial"/>
          <w:color w:val="FF00FF"/>
          <w:szCs w:val="26"/>
          <w:lang w:eastAsia="es-PE"/>
        </w:rPr>
        <w:t>El</w:t>
      </w:r>
      <w:r w:rsidRPr="004B3EA2">
        <w:rPr>
          <w:rFonts w:ascii="Comic Sans MS" w:eastAsia="Times New Roman" w:hAnsi="Comic Sans MS" w:cs="Arial"/>
          <w:color w:val="FF00FF"/>
          <w:lang w:eastAsia="es-PE"/>
        </w:rPr>
        <w:t> </w:t>
      </w:r>
      <w:hyperlink r:id="rId26" w:tooltip="Juego" w:history="1">
        <w:r w:rsidRPr="004B3EA2">
          <w:rPr>
            <w:rFonts w:ascii="Comic Sans MS" w:eastAsia="Times New Roman" w:hAnsi="Comic Sans MS" w:cs="Arial"/>
            <w:color w:val="FF00FF"/>
            <w:u w:val="single"/>
            <w:lang w:eastAsia="es-PE"/>
          </w:rPr>
          <w:t>juego</w:t>
        </w:r>
      </w:hyperlink>
      <w:r w:rsidRPr="004B3EA2">
        <w:rPr>
          <w:rFonts w:ascii="Comic Sans MS" w:eastAsia="Times New Roman" w:hAnsi="Comic Sans MS" w:cs="Arial"/>
          <w:color w:val="FF00FF"/>
          <w:lang w:eastAsia="es-PE"/>
        </w:rPr>
        <w:t> </w:t>
      </w:r>
      <w:r w:rsidRPr="004B3EA2">
        <w:rPr>
          <w:rFonts w:ascii="Comic Sans MS" w:eastAsia="Times New Roman" w:hAnsi="Comic Sans MS" w:cs="Arial"/>
          <w:color w:val="FF00FF"/>
          <w:szCs w:val="26"/>
          <w:lang w:eastAsia="es-PE"/>
        </w:rPr>
        <w:t>es necesario para el desarrollo y aprendizaje de los niños.</w:t>
      </w:r>
    </w:p>
    <w:p w:rsidR="004B3EA2" w:rsidRPr="004B3EA2" w:rsidRDefault="004B3EA2" w:rsidP="004B3EA2">
      <w:pPr>
        <w:shd w:val="clear" w:color="auto" w:fill="FFFFFF"/>
        <w:spacing w:before="96" w:after="120" w:line="453" w:lineRule="atLeast"/>
        <w:rPr>
          <w:rFonts w:ascii="Comic Sans MS" w:eastAsia="Times New Roman" w:hAnsi="Comic Sans MS" w:cs="Arial"/>
          <w:color w:val="FF00FF"/>
          <w:sz w:val="24"/>
          <w:szCs w:val="31"/>
          <w:lang w:eastAsia="es-PE"/>
        </w:rPr>
      </w:pPr>
      <w:r w:rsidRPr="004B3EA2">
        <w:rPr>
          <w:rFonts w:ascii="Comic Sans MS" w:eastAsia="Times New Roman" w:hAnsi="Comic Sans MS" w:cs="Arial"/>
          <w:color w:val="FF00FF"/>
          <w:sz w:val="24"/>
          <w:szCs w:val="31"/>
          <w:lang w:eastAsia="es-PE"/>
        </w:rPr>
        <w:t>El aprendizaje humano consiste en adquirir, procesar, comprender y, finalmente, aplicar una información que nos ha sido «enseñada», es decir, cuando aprendemos nos adaptamos a las exigencias que los contextos nos demandan. El aprendizaje requiere un cambio relativamente estable de la conducta del individuo. Este cambio es producido tras asociaciones entre</w:t>
      </w:r>
      <w:r w:rsidRPr="004B3EA2">
        <w:rPr>
          <w:rFonts w:ascii="Comic Sans MS" w:eastAsia="Times New Roman" w:hAnsi="Comic Sans MS" w:cs="Arial"/>
          <w:color w:val="FF00FF"/>
          <w:sz w:val="24"/>
          <w:lang w:eastAsia="es-PE"/>
        </w:rPr>
        <w:t> </w:t>
      </w:r>
      <w:hyperlink r:id="rId27" w:tooltip="Condicionamiento" w:history="1">
        <w:r w:rsidRPr="004B3EA2">
          <w:rPr>
            <w:rFonts w:ascii="Comic Sans MS" w:eastAsia="Times New Roman" w:hAnsi="Comic Sans MS" w:cs="Arial"/>
            <w:color w:val="FF00FF"/>
            <w:sz w:val="24"/>
            <w:u w:val="single"/>
            <w:lang w:eastAsia="es-PE"/>
          </w:rPr>
          <w:t>estímulo y respuesta</w:t>
        </w:r>
      </w:hyperlink>
      <w:r w:rsidRPr="004B3EA2">
        <w:rPr>
          <w:rFonts w:ascii="Comic Sans MS" w:eastAsia="Times New Roman" w:hAnsi="Comic Sans MS" w:cs="Arial"/>
          <w:color w:val="FF00FF"/>
          <w:sz w:val="24"/>
          <w:szCs w:val="31"/>
          <w:lang w:eastAsia="es-PE"/>
        </w:rPr>
        <w:t>.</w:t>
      </w:r>
    </w:p>
    <w:p w:rsidR="004B3EA2" w:rsidRPr="004B3EA2" w:rsidRDefault="004B3EA2" w:rsidP="004B3EA2">
      <w:pPr>
        <w:shd w:val="clear" w:color="auto" w:fill="FFFFFF"/>
        <w:spacing w:before="96" w:after="120" w:line="453" w:lineRule="atLeast"/>
        <w:rPr>
          <w:rFonts w:ascii="Comic Sans MS" w:eastAsia="Times New Roman" w:hAnsi="Comic Sans MS" w:cs="Arial"/>
          <w:color w:val="000000"/>
          <w:sz w:val="24"/>
          <w:szCs w:val="31"/>
          <w:lang w:eastAsia="es-PE"/>
        </w:rPr>
      </w:pPr>
      <w:r>
        <w:rPr>
          <w:rFonts w:ascii="Comic Sans MS" w:eastAsia="Times New Roman" w:hAnsi="Comic Sans MS" w:cs="Arial"/>
          <w:noProof/>
          <w:color w:val="000000"/>
          <w:sz w:val="24"/>
          <w:szCs w:val="31"/>
          <w:lang w:eastAsia="es-PE"/>
        </w:rPr>
        <w:drawing>
          <wp:anchor distT="0" distB="0" distL="114300" distR="114300" simplePos="0" relativeHeight="251660288" behindDoc="0" locked="0" layoutInCell="1" allowOverlap="1">
            <wp:simplePos x="0" y="0"/>
            <wp:positionH relativeFrom="column">
              <wp:posOffset>3171825</wp:posOffset>
            </wp:positionH>
            <wp:positionV relativeFrom="paragraph">
              <wp:posOffset>1977390</wp:posOffset>
            </wp:positionV>
            <wp:extent cx="2400300" cy="1914525"/>
            <wp:effectExtent l="19050" t="0" r="0" b="0"/>
            <wp:wrapSquare wrapText="bothSides"/>
            <wp:docPr id="15" name="Imagen 15" descr="http://t3.gstatic.com/images?q=tbn:ANd9GcQPuFqziGbVHxP1rwl24iHEYzMAvAQQ9wbtycxNdcmz-GB1M51m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3.gstatic.com/images?q=tbn:ANd9GcQPuFqziGbVHxP1rwl24iHEYzMAvAQQ9wbtycxNdcmz-GB1M51mOw"/>
                    <pic:cNvPicPr>
                      <a:picLocks noChangeAspect="1" noChangeArrowheads="1"/>
                    </pic:cNvPicPr>
                  </pic:nvPicPr>
                  <pic:blipFill>
                    <a:blip r:embed="rId28"/>
                    <a:srcRect/>
                    <a:stretch>
                      <a:fillRect/>
                    </a:stretch>
                  </pic:blipFill>
                  <pic:spPr bwMode="auto">
                    <a:xfrm>
                      <a:off x="0" y="0"/>
                      <a:ext cx="2400300" cy="1914525"/>
                    </a:xfrm>
                    <a:prstGeom prst="rect">
                      <a:avLst/>
                    </a:prstGeom>
                    <a:noFill/>
                    <a:ln w="9525">
                      <a:noFill/>
                      <a:miter lim="800000"/>
                      <a:headEnd/>
                      <a:tailEnd/>
                    </a:ln>
                  </pic:spPr>
                </pic:pic>
              </a:graphicData>
            </a:graphic>
          </wp:anchor>
        </w:drawing>
      </w:r>
      <w:r w:rsidRPr="004B3EA2">
        <w:rPr>
          <w:rFonts w:ascii="Comic Sans MS" w:eastAsia="Times New Roman" w:hAnsi="Comic Sans MS" w:cs="Arial"/>
          <w:color w:val="000000"/>
          <w:sz w:val="24"/>
          <w:szCs w:val="31"/>
          <w:lang w:eastAsia="es-PE"/>
        </w:rPr>
        <w:t>En el ser humano, la capacidad de aprendizaje ha llegado a constituir un factor que sobrepasa a la habilidad común en las mismas ramas evolutivas, consistente en el cambio conductual en función del entorno dado. De modo que, a través de la continua adquisición de</w:t>
      </w:r>
      <w:r w:rsidRPr="004B3EA2">
        <w:rPr>
          <w:rFonts w:ascii="Comic Sans MS" w:eastAsia="Times New Roman" w:hAnsi="Comic Sans MS" w:cs="Arial"/>
          <w:color w:val="000000"/>
          <w:sz w:val="24"/>
          <w:lang w:eastAsia="es-PE"/>
        </w:rPr>
        <w:t> </w:t>
      </w:r>
      <w:hyperlink r:id="rId29" w:tooltip="Conocimiento" w:history="1">
        <w:r w:rsidRPr="004B3EA2">
          <w:rPr>
            <w:rFonts w:ascii="Comic Sans MS" w:eastAsia="Times New Roman" w:hAnsi="Comic Sans MS" w:cs="Arial"/>
            <w:color w:val="000000" w:themeColor="text1"/>
            <w:sz w:val="24"/>
            <w:u w:val="single"/>
            <w:lang w:eastAsia="es-PE"/>
          </w:rPr>
          <w:t>conocimiento</w:t>
        </w:r>
      </w:hyperlink>
      <w:r w:rsidRPr="004B3EA2">
        <w:rPr>
          <w:rFonts w:ascii="Comic Sans MS" w:eastAsia="Times New Roman" w:hAnsi="Comic Sans MS" w:cs="Arial"/>
          <w:color w:val="000000"/>
          <w:sz w:val="24"/>
          <w:szCs w:val="31"/>
          <w:lang w:eastAsia="es-PE"/>
        </w:rPr>
        <w:t>, la especie humana ha logrado hasta cierto punto el poder de independizarse de su contexto ecológico e incluso de modificarlo según sus necesidades.</w:t>
      </w:r>
    </w:p>
    <w:p w:rsidR="004B3EA2" w:rsidRPr="004B3EA2" w:rsidRDefault="004B3EA2" w:rsidP="004B3EA2">
      <w:pPr>
        <w:shd w:val="clear" w:color="auto" w:fill="FFFFFF"/>
        <w:spacing w:before="96" w:after="120" w:line="453" w:lineRule="atLeast"/>
        <w:rPr>
          <w:rFonts w:ascii="Comic Sans MS" w:eastAsia="Times New Roman" w:hAnsi="Comic Sans MS" w:cs="Arial"/>
          <w:color w:val="33CC33"/>
          <w:sz w:val="40"/>
          <w:lang w:eastAsia="es-PE"/>
        </w:rPr>
      </w:pPr>
      <w:r w:rsidRPr="004B3EA2">
        <w:rPr>
          <w:rFonts w:ascii="Comic Sans MS" w:eastAsia="Times New Roman" w:hAnsi="Comic Sans MS" w:cs="Arial"/>
          <w:color w:val="33CC33"/>
          <w:sz w:val="40"/>
          <w:lang w:eastAsia="es-PE"/>
        </w:rPr>
        <w:t>Inicios del aprendizaje</w:t>
      </w:r>
    </w:p>
    <w:p w:rsidR="006F7C43" w:rsidRDefault="004B3EA2" w:rsidP="004B3EA2">
      <w:pPr>
        <w:shd w:val="clear" w:color="auto" w:fill="FFFFFF"/>
        <w:spacing w:before="96" w:after="120" w:line="453" w:lineRule="atLeast"/>
        <w:rPr>
          <w:rFonts w:ascii="Comic Sans MS" w:eastAsia="Times New Roman" w:hAnsi="Comic Sans MS" w:cs="Arial"/>
          <w:color w:val="000000"/>
          <w:sz w:val="24"/>
          <w:szCs w:val="31"/>
          <w:lang w:eastAsia="es-PE"/>
        </w:rPr>
      </w:pPr>
      <w:r w:rsidRPr="004B3EA2">
        <w:rPr>
          <w:rFonts w:ascii="Comic Sans MS" w:eastAsia="Times New Roman" w:hAnsi="Comic Sans MS" w:cs="Arial"/>
          <w:color w:val="00B0F0"/>
          <w:sz w:val="24"/>
          <w:szCs w:val="31"/>
          <w:lang w:eastAsia="es-PE"/>
        </w:rPr>
        <w:t xml:space="preserve">En tiempos antiguos, cuando el hombre inició sus procesos de aprendizaje, lo hizo de manera espontánea y natural con el propósito de adaptarse al medio ambiente. </w:t>
      </w:r>
      <w:r w:rsidRPr="004B3EA2">
        <w:rPr>
          <w:rFonts w:ascii="Comic Sans MS" w:eastAsia="Times New Roman" w:hAnsi="Comic Sans MS" w:cs="Arial"/>
          <w:color w:val="00B0F0"/>
          <w:sz w:val="24"/>
          <w:szCs w:val="31"/>
          <w:lang w:eastAsia="es-PE"/>
        </w:rPr>
        <w:lastRenderedPageBreak/>
        <w:t>El hombre primitivo tuvo que estudiar los alrededores de su vivienda, distinguir las plantas y los animales que había que darles alimento y abrigo, explorar las áreas donde conseguir agua y orientarse para lograr volver a su vivienda. En un sentido más resumido, el hombre no tenía la preocupación del estudio. Al pasar los siglos, surge la enseñanza intencional. Surgió la</w:t>
      </w:r>
      <w:r w:rsidRPr="004B3EA2">
        <w:rPr>
          <w:rFonts w:ascii="Comic Sans MS" w:eastAsia="Times New Roman" w:hAnsi="Comic Sans MS" w:cs="Arial"/>
          <w:color w:val="000000"/>
          <w:sz w:val="24"/>
          <w:szCs w:val="31"/>
          <w:lang w:eastAsia="es-PE"/>
        </w:rPr>
        <w:t xml:space="preserve"> organización y se comenzaron a dibujar los conocimientos en asignaturas, estas cada vez en aumento. Hubo entonces la necesidad de agruparlas y combinarlas en sistemas de concentración y correlación</w:t>
      </w:r>
      <w:r w:rsidRPr="004B3EA2">
        <w:rPr>
          <w:rFonts w:ascii="Comic Sans MS" w:eastAsia="Times New Roman" w:hAnsi="Comic Sans MS" w:cs="Arial"/>
          <w:color w:val="FF00FF"/>
          <w:sz w:val="24"/>
          <w:szCs w:val="31"/>
          <w:lang w:eastAsia="es-PE"/>
        </w:rPr>
        <w:t xml:space="preserve">. En suma, el hombre se volvió hacia el estudio de la geografía, química y otros elementos de la naturaleza mediante el sistema de asignaturas que se había ido modificando y reestructurando con el tiempo. Los estudios e investigaciones sobre la naturaleza contribuyeron al análisis de dichas materias. </w:t>
      </w:r>
      <w:proofErr w:type="gramStart"/>
      <w:r w:rsidRPr="004B3EA2">
        <w:rPr>
          <w:rFonts w:ascii="Comic Sans MS" w:eastAsia="Times New Roman" w:hAnsi="Comic Sans MS" w:cs="Arial"/>
          <w:color w:val="FF00FF"/>
          <w:sz w:val="24"/>
          <w:szCs w:val="31"/>
          <w:lang w:eastAsia="es-PE"/>
        </w:rPr>
        <w:t>en</w:t>
      </w:r>
      <w:proofErr w:type="gramEnd"/>
      <w:r w:rsidRPr="004B3EA2">
        <w:rPr>
          <w:rFonts w:ascii="Comic Sans MS" w:eastAsia="Times New Roman" w:hAnsi="Comic Sans MS" w:cs="Arial"/>
          <w:color w:val="FF00FF"/>
          <w:sz w:val="24"/>
          <w:szCs w:val="31"/>
          <w:lang w:eastAsia="es-PE"/>
        </w:rPr>
        <w:t xml:space="preserve"> la etapa que más lo necesita. Así, en el momento del parto, el cerebro de un bebe pesa alrededor de 350 gramos, pero sus neuronas no dejan de multiplicarse durante los primeros 3 años.</w:t>
      </w:r>
      <w:r w:rsidRPr="004B3EA2">
        <w:rPr>
          <w:rFonts w:ascii="Comic Sans MS" w:eastAsia="Times New Roman" w:hAnsi="Comic Sans MS" w:cs="Arial"/>
          <w:color w:val="000000"/>
          <w:sz w:val="24"/>
          <w:szCs w:val="31"/>
          <w:lang w:eastAsia="es-PE"/>
        </w:rPr>
        <w:t xml:space="preserve"> </w:t>
      </w:r>
    </w:p>
    <w:p w:rsidR="0031467D" w:rsidRPr="0031467D" w:rsidRDefault="00FB6A64" w:rsidP="004B3EA2">
      <w:pPr>
        <w:shd w:val="clear" w:color="auto" w:fill="FFFFFF"/>
        <w:spacing w:before="96" w:after="120" w:line="453" w:lineRule="atLeast"/>
        <w:rPr>
          <w:rFonts w:ascii="Kristen ITC" w:eastAsia="Times New Roman" w:hAnsi="Kristen ITC" w:cs="Arial"/>
          <w:color w:val="33CC33"/>
          <w:sz w:val="48"/>
          <w:szCs w:val="31"/>
          <w:lang w:eastAsia="es-PE"/>
        </w:rPr>
      </w:pPr>
      <w:r w:rsidRPr="00FB6A64">
        <w:rPr>
          <w:rFonts w:ascii="Comic Sans MS" w:eastAsia="Times New Roman" w:hAnsi="Comic Sans MS" w:cs="Arial"/>
          <w:noProof/>
          <w:color w:val="000000"/>
          <w:sz w:val="48"/>
          <w:szCs w:val="31"/>
          <w:lang w:eastAsia="es-PE"/>
        </w:rPr>
        <w:pict>
          <v:shape id="_x0000_s1026" type="#_x0000_t74" style="position:absolute;margin-left:253.5pt;margin-top:8.05pt;width:31.75pt;height:25.7pt;z-index:251661312" fillcolor="yellow" strokecolor="yellow"/>
        </w:pict>
      </w:r>
      <w:r w:rsidR="0031467D">
        <w:rPr>
          <w:rFonts w:ascii="Comic Sans MS" w:eastAsia="Times New Roman" w:hAnsi="Comic Sans MS" w:cs="Arial"/>
          <w:color w:val="000000"/>
          <w:sz w:val="48"/>
          <w:szCs w:val="31"/>
          <w:lang w:eastAsia="es-PE"/>
        </w:rPr>
        <w:t xml:space="preserve">           </w:t>
      </w:r>
      <w:r w:rsidR="0031467D" w:rsidRPr="0031467D">
        <w:rPr>
          <w:rFonts w:ascii="Comic Sans MS" w:eastAsia="Times New Roman" w:hAnsi="Comic Sans MS" w:cs="Arial"/>
          <w:color w:val="33CC33"/>
          <w:sz w:val="48"/>
          <w:szCs w:val="31"/>
          <w:lang w:eastAsia="es-PE"/>
        </w:rPr>
        <w:t xml:space="preserve"> </w:t>
      </w:r>
      <w:r w:rsidR="0031467D" w:rsidRPr="0031467D">
        <w:rPr>
          <w:rFonts w:ascii="Kristen ITC" w:eastAsia="Times New Roman" w:hAnsi="Kristen ITC" w:cs="Arial"/>
          <w:color w:val="33CC33"/>
          <w:sz w:val="48"/>
          <w:szCs w:val="31"/>
          <w:lang w:eastAsia="es-PE"/>
        </w:rPr>
        <w:t>Cuestionario</w:t>
      </w:r>
    </w:p>
    <w:p w:rsidR="0031467D" w:rsidRDefault="0031467D" w:rsidP="004B3EA2">
      <w:pPr>
        <w:shd w:val="clear" w:color="auto" w:fill="FFFFFF"/>
        <w:spacing w:before="96" w:after="120" w:line="453" w:lineRule="atLeast"/>
        <w:rPr>
          <w:rFonts w:ascii="Kristen ITC" w:hAnsi="Kristen ITC"/>
          <w:color w:val="FF9966"/>
          <w:sz w:val="36"/>
        </w:rPr>
      </w:pPr>
    </w:p>
    <w:p w:rsidR="0031467D" w:rsidRDefault="0031467D" w:rsidP="004B3EA2">
      <w:pPr>
        <w:shd w:val="clear" w:color="auto" w:fill="FFFFFF"/>
        <w:spacing w:before="96" w:after="120" w:line="453" w:lineRule="atLeast"/>
        <w:rPr>
          <w:rFonts w:ascii="Kristen ITC" w:hAnsi="Kristen ITC"/>
          <w:color w:val="FF9966"/>
          <w:sz w:val="36"/>
        </w:rPr>
      </w:pPr>
      <w:r>
        <w:rPr>
          <w:rFonts w:ascii="Kristen ITC" w:hAnsi="Kristen ITC"/>
          <w:color w:val="FF9966"/>
          <w:sz w:val="36"/>
        </w:rPr>
        <w:t>¿Qué es el aprendizaje?</w:t>
      </w:r>
    </w:p>
    <w:p w:rsidR="0031467D" w:rsidRDefault="003A6431" w:rsidP="004B3EA2">
      <w:pPr>
        <w:shd w:val="clear" w:color="auto" w:fill="FFFFFF"/>
        <w:spacing w:before="96" w:after="120" w:line="453" w:lineRule="atLeast"/>
        <w:rPr>
          <w:rFonts w:ascii="Comic Sans MS" w:hAnsi="Comic Sans MS" w:cs="Arial"/>
          <w:color w:val="00B0F0"/>
          <w:sz w:val="24"/>
          <w:szCs w:val="31"/>
        </w:rPr>
      </w:pPr>
      <w:r>
        <w:rPr>
          <w:rFonts w:ascii="Comic Sans MS" w:hAnsi="Comic Sans MS" w:cs="Arial"/>
          <w:noProof/>
          <w:color w:val="00B0F0"/>
          <w:sz w:val="24"/>
          <w:szCs w:val="31"/>
          <w:lang w:eastAsia="es-PE"/>
        </w:rPr>
        <w:drawing>
          <wp:anchor distT="0" distB="0" distL="114300" distR="114300" simplePos="0" relativeHeight="251662336" behindDoc="0" locked="0" layoutInCell="1" allowOverlap="1">
            <wp:simplePos x="0" y="0"/>
            <wp:positionH relativeFrom="column">
              <wp:posOffset>3445510</wp:posOffset>
            </wp:positionH>
            <wp:positionV relativeFrom="paragraph">
              <wp:posOffset>655320</wp:posOffset>
            </wp:positionV>
            <wp:extent cx="1907540" cy="1240790"/>
            <wp:effectExtent l="19050" t="0" r="0" b="0"/>
            <wp:wrapSquare wrapText="bothSides"/>
            <wp:docPr id="18" name="Imagen 18" descr="http://t3.gstatic.com/images?q=tbn:ANd9GcR3ZMYD5Tz6cCJPMoiE6sijzN1KMBYVnMvDE5ToKcvq3IQsW-SZ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3.gstatic.com/images?q=tbn:ANd9GcR3ZMYD5Tz6cCJPMoiE6sijzN1KMBYVnMvDE5ToKcvq3IQsW-SZKg"/>
                    <pic:cNvPicPr>
                      <a:picLocks noChangeAspect="1" noChangeArrowheads="1"/>
                    </pic:cNvPicPr>
                  </pic:nvPicPr>
                  <pic:blipFill>
                    <a:blip r:embed="rId30"/>
                    <a:srcRect/>
                    <a:stretch>
                      <a:fillRect/>
                    </a:stretch>
                  </pic:blipFill>
                  <pic:spPr bwMode="auto">
                    <a:xfrm>
                      <a:off x="0" y="0"/>
                      <a:ext cx="1907540" cy="1240790"/>
                    </a:xfrm>
                    <a:prstGeom prst="rect">
                      <a:avLst/>
                    </a:prstGeom>
                    <a:noFill/>
                    <a:ln w="9525">
                      <a:noFill/>
                      <a:miter lim="800000"/>
                      <a:headEnd/>
                      <a:tailEnd/>
                    </a:ln>
                  </pic:spPr>
                </pic:pic>
              </a:graphicData>
            </a:graphic>
          </wp:anchor>
        </w:drawing>
      </w:r>
      <w:r w:rsidR="0031467D">
        <w:rPr>
          <w:rFonts w:ascii="Comic Sans MS" w:hAnsi="Comic Sans MS" w:cs="Arial"/>
          <w:color w:val="00B0F0"/>
          <w:sz w:val="24"/>
          <w:szCs w:val="31"/>
        </w:rPr>
        <w:t>E</w:t>
      </w:r>
      <w:r w:rsidR="0031467D" w:rsidRPr="0031467D">
        <w:rPr>
          <w:rFonts w:ascii="Comic Sans MS" w:hAnsi="Comic Sans MS" w:cs="Arial"/>
          <w:color w:val="00B0F0"/>
          <w:sz w:val="24"/>
          <w:szCs w:val="31"/>
        </w:rPr>
        <w:t>s el proceso a través del cual se adquieren o modifican habilidades, destrezas,</w:t>
      </w:r>
      <w:r w:rsidR="0031467D" w:rsidRPr="0031467D">
        <w:rPr>
          <w:rStyle w:val="apple-converted-space"/>
          <w:rFonts w:ascii="Comic Sans MS" w:hAnsi="Comic Sans MS" w:cs="Arial"/>
          <w:color w:val="00B0F0"/>
          <w:sz w:val="24"/>
          <w:szCs w:val="31"/>
        </w:rPr>
        <w:t> </w:t>
      </w:r>
      <w:hyperlink r:id="rId31" w:tooltip="Conocimiento" w:history="1">
        <w:r w:rsidR="0031467D" w:rsidRPr="0031467D">
          <w:rPr>
            <w:rStyle w:val="Hipervnculo"/>
            <w:rFonts w:ascii="Comic Sans MS" w:hAnsi="Comic Sans MS" w:cs="Arial"/>
            <w:color w:val="00B0F0"/>
            <w:sz w:val="24"/>
            <w:szCs w:val="31"/>
            <w:u w:val="none"/>
          </w:rPr>
          <w:t>conocimientos</w:t>
        </w:r>
      </w:hyperlink>
      <w:r w:rsidR="0031467D" w:rsidRPr="0031467D">
        <w:rPr>
          <w:rFonts w:ascii="Comic Sans MS" w:hAnsi="Comic Sans MS" w:cs="Arial"/>
          <w:color w:val="00B0F0"/>
          <w:sz w:val="24"/>
          <w:szCs w:val="31"/>
        </w:rPr>
        <w:t>,</w:t>
      </w:r>
      <w:r w:rsidR="0031467D" w:rsidRPr="0031467D">
        <w:rPr>
          <w:rStyle w:val="apple-converted-space"/>
          <w:rFonts w:ascii="Comic Sans MS" w:hAnsi="Comic Sans MS" w:cs="Arial"/>
          <w:color w:val="00B0F0"/>
          <w:sz w:val="24"/>
          <w:szCs w:val="31"/>
        </w:rPr>
        <w:t> </w:t>
      </w:r>
      <w:hyperlink r:id="rId32" w:tooltip="Conductas" w:history="1">
        <w:r w:rsidR="0031467D" w:rsidRPr="0031467D">
          <w:rPr>
            <w:rStyle w:val="Hipervnculo"/>
            <w:rFonts w:ascii="Comic Sans MS" w:hAnsi="Comic Sans MS" w:cs="Arial"/>
            <w:color w:val="00B0F0"/>
            <w:sz w:val="24"/>
            <w:szCs w:val="31"/>
            <w:u w:val="none"/>
          </w:rPr>
          <w:t>conductas</w:t>
        </w:r>
      </w:hyperlink>
      <w:r w:rsidR="0031467D" w:rsidRPr="0031467D">
        <w:rPr>
          <w:rStyle w:val="apple-converted-space"/>
          <w:rFonts w:ascii="Comic Sans MS" w:hAnsi="Comic Sans MS" w:cs="Arial"/>
          <w:color w:val="00B0F0"/>
          <w:sz w:val="24"/>
          <w:szCs w:val="31"/>
        </w:rPr>
        <w:t> </w:t>
      </w:r>
      <w:r w:rsidR="0031467D" w:rsidRPr="0031467D">
        <w:rPr>
          <w:rFonts w:ascii="Comic Sans MS" w:hAnsi="Comic Sans MS" w:cs="Arial"/>
          <w:color w:val="00B0F0"/>
          <w:sz w:val="24"/>
          <w:szCs w:val="31"/>
        </w:rPr>
        <w:t>o</w:t>
      </w:r>
      <w:r w:rsidR="0031467D" w:rsidRPr="0031467D">
        <w:rPr>
          <w:rStyle w:val="apple-converted-space"/>
          <w:rFonts w:ascii="Comic Sans MS" w:hAnsi="Comic Sans MS" w:cs="Arial"/>
          <w:color w:val="00B0F0"/>
          <w:sz w:val="24"/>
          <w:szCs w:val="31"/>
        </w:rPr>
        <w:t> </w:t>
      </w:r>
      <w:hyperlink r:id="rId33" w:tooltip="Valor (axiología)" w:history="1">
        <w:r w:rsidR="0031467D" w:rsidRPr="0031467D">
          <w:rPr>
            <w:rStyle w:val="Hipervnculo"/>
            <w:rFonts w:ascii="Comic Sans MS" w:hAnsi="Comic Sans MS" w:cs="Arial"/>
            <w:color w:val="00B0F0"/>
            <w:sz w:val="24"/>
            <w:szCs w:val="31"/>
            <w:u w:val="none"/>
          </w:rPr>
          <w:t>valores</w:t>
        </w:r>
      </w:hyperlink>
      <w:r w:rsidR="0031467D" w:rsidRPr="0031467D">
        <w:rPr>
          <w:rStyle w:val="apple-converted-space"/>
          <w:rFonts w:ascii="Comic Sans MS" w:hAnsi="Comic Sans MS" w:cs="Arial"/>
          <w:color w:val="00B0F0"/>
          <w:sz w:val="24"/>
          <w:szCs w:val="31"/>
        </w:rPr>
        <w:t> </w:t>
      </w:r>
      <w:r w:rsidR="0031467D" w:rsidRPr="0031467D">
        <w:rPr>
          <w:rFonts w:ascii="Comic Sans MS" w:hAnsi="Comic Sans MS" w:cs="Arial"/>
          <w:color w:val="00B0F0"/>
          <w:sz w:val="24"/>
          <w:szCs w:val="31"/>
        </w:rPr>
        <w:t>como resultado del</w:t>
      </w:r>
      <w:r w:rsidR="0031467D" w:rsidRPr="0031467D">
        <w:rPr>
          <w:rStyle w:val="apple-converted-space"/>
          <w:rFonts w:ascii="Comic Sans MS" w:hAnsi="Comic Sans MS" w:cs="Arial"/>
          <w:color w:val="00B0F0"/>
          <w:sz w:val="24"/>
          <w:szCs w:val="31"/>
        </w:rPr>
        <w:t> </w:t>
      </w:r>
      <w:hyperlink r:id="rId34" w:tooltip="Estudio" w:history="1">
        <w:r w:rsidR="0031467D" w:rsidRPr="0031467D">
          <w:rPr>
            <w:rStyle w:val="Hipervnculo"/>
            <w:rFonts w:ascii="Comic Sans MS" w:hAnsi="Comic Sans MS" w:cs="Arial"/>
            <w:color w:val="00B0F0"/>
            <w:sz w:val="24"/>
            <w:szCs w:val="31"/>
            <w:u w:val="none"/>
          </w:rPr>
          <w:t>estudio</w:t>
        </w:r>
      </w:hyperlink>
      <w:r w:rsidR="0031467D" w:rsidRPr="0031467D">
        <w:rPr>
          <w:rFonts w:ascii="Comic Sans MS" w:hAnsi="Comic Sans MS" w:cs="Arial"/>
          <w:color w:val="00B0F0"/>
          <w:sz w:val="24"/>
          <w:szCs w:val="31"/>
        </w:rPr>
        <w:t>, la experiencia, la</w:t>
      </w:r>
      <w:r w:rsidR="0031467D" w:rsidRPr="0031467D">
        <w:rPr>
          <w:rStyle w:val="apple-converted-space"/>
          <w:rFonts w:ascii="Comic Sans MS" w:hAnsi="Comic Sans MS" w:cs="Arial"/>
          <w:color w:val="00B0F0"/>
          <w:sz w:val="24"/>
          <w:szCs w:val="31"/>
        </w:rPr>
        <w:t> </w:t>
      </w:r>
      <w:hyperlink r:id="rId35" w:tooltip="Educación" w:history="1">
        <w:r w:rsidR="0031467D" w:rsidRPr="0031467D">
          <w:rPr>
            <w:rStyle w:val="Hipervnculo"/>
            <w:rFonts w:ascii="Comic Sans MS" w:hAnsi="Comic Sans MS" w:cs="Arial"/>
            <w:color w:val="00B0F0"/>
            <w:sz w:val="24"/>
            <w:szCs w:val="31"/>
            <w:u w:val="none"/>
          </w:rPr>
          <w:t>instrucción</w:t>
        </w:r>
      </w:hyperlink>
      <w:r w:rsidR="0031467D" w:rsidRPr="0031467D">
        <w:rPr>
          <w:rFonts w:ascii="Comic Sans MS" w:hAnsi="Comic Sans MS" w:cs="Arial"/>
          <w:color w:val="00B0F0"/>
          <w:sz w:val="24"/>
          <w:szCs w:val="31"/>
        </w:rPr>
        <w:t>, el razonamiento y la</w:t>
      </w:r>
      <w:r w:rsidR="0031467D" w:rsidRPr="0031467D">
        <w:rPr>
          <w:rStyle w:val="apple-converted-space"/>
          <w:rFonts w:ascii="Comic Sans MS" w:hAnsi="Comic Sans MS" w:cs="Arial"/>
          <w:color w:val="00B0F0"/>
          <w:sz w:val="24"/>
          <w:szCs w:val="31"/>
        </w:rPr>
        <w:t> </w:t>
      </w:r>
      <w:hyperlink r:id="rId36" w:tooltip="Observación" w:history="1">
        <w:r w:rsidR="0031467D" w:rsidRPr="0031467D">
          <w:rPr>
            <w:rStyle w:val="Hipervnculo"/>
            <w:rFonts w:ascii="Comic Sans MS" w:hAnsi="Comic Sans MS" w:cs="Arial"/>
            <w:color w:val="00B0F0"/>
            <w:sz w:val="24"/>
            <w:szCs w:val="31"/>
            <w:u w:val="none"/>
          </w:rPr>
          <w:t>observación</w:t>
        </w:r>
      </w:hyperlink>
      <w:r w:rsidR="0031467D" w:rsidRPr="0031467D">
        <w:rPr>
          <w:rFonts w:ascii="Comic Sans MS" w:hAnsi="Comic Sans MS" w:cs="Arial"/>
          <w:color w:val="00B0F0"/>
          <w:sz w:val="24"/>
          <w:szCs w:val="31"/>
        </w:rPr>
        <w:t>.</w:t>
      </w:r>
    </w:p>
    <w:p w:rsidR="0031467D" w:rsidRDefault="0044226F" w:rsidP="004B3EA2">
      <w:pPr>
        <w:shd w:val="clear" w:color="auto" w:fill="FFFFFF"/>
        <w:spacing w:before="96" w:after="120" w:line="453" w:lineRule="atLeast"/>
        <w:rPr>
          <w:rFonts w:ascii="Kristen ITC" w:hAnsi="Kristen ITC"/>
          <w:color w:val="FF9966"/>
          <w:sz w:val="36"/>
        </w:rPr>
      </w:pPr>
      <w:proofErr w:type="gramStart"/>
      <w:r>
        <w:rPr>
          <w:rFonts w:ascii="Kristen ITC" w:hAnsi="Kristen ITC"/>
          <w:color w:val="FF9966"/>
          <w:sz w:val="36"/>
        </w:rPr>
        <w:t>¡</w:t>
      </w:r>
      <w:proofErr w:type="gramEnd"/>
      <w:r w:rsidR="0031467D" w:rsidRPr="0031467D">
        <w:rPr>
          <w:rFonts w:ascii="Kristen ITC" w:hAnsi="Kristen ITC"/>
          <w:color w:val="FF9966"/>
          <w:sz w:val="36"/>
        </w:rPr>
        <w:t>El aprendizaje es el proceso mediante el cual</w:t>
      </w:r>
      <w:r w:rsidR="0031467D">
        <w:rPr>
          <w:rFonts w:ascii="Kristen ITC" w:hAnsi="Kristen ITC"/>
          <w:color w:val="FF9966"/>
          <w:sz w:val="36"/>
        </w:rPr>
        <w:t>……</w:t>
      </w:r>
    </w:p>
    <w:p w:rsidR="0044226F" w:rsidRDefault="0044226F" w:rsidP="0044226F">
      <w:pPr>
        <w:pStyle w:val="NormalWeb"/>
        <w:shd w:val="clear" w:color="auto" w:fill="FFFFFF"/>
        <w:spacing w:before="96" w:beforeAutospacing="0" w:after="120" w:afterAutospacing="0" w:line="453" w:lineRule="atLeast"/>
        <w:rPr>
          <w:rFonts w:ascii="Comic Sans MS" w:eastAsiaTheme="minorHAnsi" w:hAnsi="Comic Sans MS" w:cs="Arial"/>
          <w:color w:val="00B0F0"/>
          <w:szCs w:val="31"/>
          <w:lang w:eastAsia="en-US"/>
        </w:rPr>
      </w:pPr>
      <w:r w:rsidRPr="0044226F">
        <w:rPr>
          <w:rFonts w:ascii="Comic Sans MS" w:eastAsiaTheme="minorHAnsi" w:hAnsi="Comic Sans MS" w:cs="Arial"/>
          <w:color w:val="00B0F0"/>
          <w:szCs w:val="31"/>
          <w:lang w:eastAsia="en-US"/>
        </w:rPr>
        <w:t>Se adquiere una determinada habilidad, se asimila una información o se adopta una nueva estrategia de conocimiento y acción.</w:t>
      </w:r>
    </w:p>
    <w:p w:rsidR="0044226F" w:rsidRDefault="0044226F" w:rsidP="0044226F">
      <w:pPr>
        <w:pStyle w:val="NormalWeb"/>
        <w:shd w:val="clear" w:color="auto" w:fill="FFFFFF"/>
        <w:spacing w:before="96" w:beforeAutospacing="0" w:after="120" w:afterAutospacing="0" w:line="453" w:lineRule="atLeast"/>
        <w:rPr>
          <w:rFonts w:ascii="Kristen ITC" w:eastAsiaTheme="minorHAnsi" w:hAnsi="Kristen ITC" w:cstheme="minorBidi"/>
          <w:color w:val="FF9966"/>
          <w:sz w:val="36"/>
          <w:szCs w:val="22"/>
          <w:lang w:eastAsia="en-US"/>
        </w:rPr>
      </w:pPr>
    </w:p>
    <w:p w:rsidR="0044226F" w:rsidRDefault="0044226F" w:rsidP="0044226F">
      <w:pPr>
        <w:pStyle w:val="NormalWeb"/>
        <w:shd w:val="clear" w:color="auto" w:fill="FFFFFF"/>
        <w:spacing w:before="96" w:beforeAutospacing="0" w:after="120" w:afterAutospacing="0" w:line="453" w:lineRule="atLeast"/>
        <w:rPr>
          <w:rFonts w:ascii="Kristen ITC" w:eastAsiaTheme="minorHAnsi" w:hAnsi="Kristen ITC" w:cstheme="minorBidi"/>
          <w:color w:val="FF9966"/>
          <w:sz w:val="36"/>
          <w:szCs w:val="22"/>
          <w:lang w:eastAsia="en-US"/>
        </w:rPr>
      </w:pPr>
    </w:p>
    <w:p w:rsidR="0044226F" w:rsidRDefault="0044226F" w:rsidP="0044226F">
      <w:pPr>
        <w:pStyle w:val="NormalWeb"/>
        <w:shd w:val="clear" w:color="auto" w:fill="FFFFFF"/>
        <w:spacing w:before="96" w:beforeAutospacing="0" w:after="120" w:afterAutospacing="0" w:line="453" w:lineRule="atLeast"/>
        <w:rPr>
          <w:rFonts w:ascii="Kristen ITC" w:eastAsiaTheme="minorHAnsi" w:hAnsi="Kristen ITC" w:cstheme="minorBidi"/>
          <w:color w:val="FF9966"/>
          <w:sz w:val="36"/>
          <w:szCs w:val="22"/>
          <w:lang w:eastAsia="en-US"/>
        </w:rPr>
      </w:pPr>
      <w:r w:rsidRPr="0044226F">
        <w:rPr>
          <w:rFonts w:ascii="Kristen ITC" w:eastAsiaTheme="minorHAnsi" w:hAnsi="Kristen ITC" w:cstheme="minorBidi"/>
          <w:color w:val="FF9966"/>
          <w:sz w:val="36"/>
          <w:szCs w:val="22"/>
          <w:lang w:eastAsia="en-US"/>
        </w:rPr>
        <w:t>¿Cómo se define el aprendiz</w:t>
      </w:r>
      <w:r w:rsidRPr="0044226F">
        <w:rPr>
          <w:rFonts w:ascii="Kristen ITC" w:eastAsiaTheme="minorHAnsi" w:hAnsi="Kristen ITC" w:cstheme="minorBidi"/>
          <w:color w:val="FF9966"/>
          <w:sz w:val="40"/>
          <w:szCs w:val="22"/>
          <w:lang w:eastAsia="en-US"/>
        </w:rPr>
        <w:t>aj</w:t>
      </w:r>
      <w:r w:rsidRPr="0044226F">
        <w:rPr>
          <w:rFonts w:ascii="Kristen ITC" w:eastAsiaTheme="minorHAnsi" w:hAnsi="Kristen ITC" w:cstheme="minorBidi"/>
          <w:color w:val="FF9966"/>
          <w:sz w:val="36"/>
          <w:szCs w:val="22"/>
          <w:lang w:eastAsia="en-US"/>
        </w:rPr>
        <w:t>e?</w:t>
      </w:r>
    </w:p>
    <w:p w:rsidR="0044226F" w:rsidRPr="004B3EA2" w:rsidRDefault="0044226F" w:rsidP="0044226F">
      <w:pPr>
        <w:shd w:val="clear" w:color="auto" w:fill="F9F9F9"/>
        <w:spacing w:after="120" w:line="360" w:lineRule="atLeast"/>
        <w:rPr>
          <w:rFonts w:ascii="Comic Sans MS" w:hAnsi="Comic Sans MS" w:cs="Arial"/>
          <w:color w:val="00B0F0"/>
          <w:sz w:val="24"/>
          <w:szCs w:val="31"/>
        </w:rPr>
      </w:pPr>
      <w:r w:rsidRPr="004B3EA2">
        <w:rPr>
          <w:rFonts w:ascii="Comic Sans MS" w:hAnsi="Comic Sans MS" w:cs="Arial"/>
          <w:color w:val="00B0F0"/>
          <w:sz w:val="24"/>
          <w:szCs w:val="31"/>
        </w:rPr>
        <w:t xml:space="preserve">"Es el proceso mediante el cual se origina o se modifica una actividad respondiendo a una situación siempre que los cambios no puedan ser atribuidos al crecimiento o al estado temporal del organismo (como la fatiga o bajo el </w:t>
      </w:r>
      <w:proofErr w:type="gramStart"/>
      <w:r w:rsidRPr="004B3EA2">
        <w:rPr>
          <w:rFonts w:ascii="Comic Sans MS" w:hAnsi="Comic Sans MS" w:cs="Arial"/>
          <w:color w:val="00B0F0"/>
          <w:sz w:val="24"/>
          <w:szCs w:val="31"/>
        </w:rPr>
        <w:t>efecto</w:t>
      </w:r>
      <w:proofErr w:type="gramEnd"/>
      <w:r w:rsidRPr="004B3EA2">
        <w:rPr>
          <w:rFonts w:ascii="Comic Sans MS" w:hAnsi="Comic Sans MS" w:cs="Arial"/>
          <w:color w:val="00B0F0"/>
          <w:sz w:val="24"/>
          <w:szCs w:val="31"/>
        </w:rPr>
        <w:t xml:space="preserve"> de las drogas)". </w:t>
      </w:r>
    </w:p>
    <w:p w:rsidR="0044226F" w:rsidRDefault="003A6431" w:rsidP="0044226F">
      <w:pPr>
        <w:pStyle w:val="NormalWeb"/>
        <w:shd w:val="clear" w:color="auto" w:fill="FFFFFF"/>
        <w:spacing w:before="96" w:beforeAutospacing="0" w:after="120" w:afterAutospacing="0" w:line="453" w:lineRule="atLeast"/>
        <w:rPr>
          <w:rFonts w:ascii="Kristen ITC" w:eastAsiaTheme="minorHAnsi" w:hAnsi="Kristen ITC" w:cstheme="minorBidi"/>
          <w:color w:val="FF9966"/>
          <w:sz w:val="36"/>
          <w:szCs w:val="22"/>
          <w:lang w:eastAsia="en-US"/>
        </w:rPr>
      </w:pPr>
      <w:r>
        <w:rPr>
          <w:rFonts w:ascii="Kristen ITC" w:eastAsiaTheme="minorHAnsi" w:hAnsi="Kristen ITC" w:cstheme="minorBidi"/>
          <w:noProof/>
          <w:color w:val="FF9966"/>
          <w:sz w:val="36"/>
          <w:szCs w:val="22"/>
        </w:rPr>
        <w:drawing>
          <wp:anchor distT="0" distB="0" distL="114300" distR="114300" simplePos="0" relativeHeight="251663360" behindDoc="0" locked="0" layoutInCell="1" allowOverlap="1">
            <wp:simplePos x="0" y="0"/>
            <wp:positionH relativeFrom="column">
              <wp:posOffset>3956685</wp:posOffset>
            </wp:positionH>
            <wp:positionV relativeFrom="paragraph">
              <wp:posOffset>436245</wp:posOffset>
            </wp:positionV>
            <wp:extent cx="1450340" cy="1316990"/>
            <wp:effectExtent l="19050" t="0" r="0" b="0"/>
            <wp:wrapSquare wrapText="bothSides"/>
            <wp:docPr id="21" name="Imagen 21" descr="http://t2.gstatic.com/images?q=tbn:ANd9GcQQFCTcZsXQ67KaRNbpD_x9Vymp0M5qMV5hQ7k02w6jeCgC7btm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2.gstatic.com/images?q=tbn:ANd9GcQQFCTcZsXQ67KaRNbpD_x9Vymp0M5qMV5hQ7k02w6jeCgC7btmZw"/>
                    <pic:cNvPicPr>
                      <a:picLocks noChangeAspect="1" noChangeArrowheads="1"/>
                    </pic:cNvPicPr>
                  </pic:nvPicPr>
                  <pic:blipFill>
                    <a:blip r:embed="rId37"/>
                    <a:srcRect l="17003" t="6646" r="14985" b="7553"/>
                    <a:stretch>
                      <a:fillRect/>
                    </a:stretch>
                  </pic:blipFill>
                  <pic:spPr bwMode="auto">
                    <a:xfrm>
                      <a:off x="0" y="0"/>
                      <a:ext cx="1450340" cy="1316990"/>
                    </a:xfrm>
                    <a:prstGeom prst="rect">
                      <a:avLst/>
                    </a:prstGeom>
                    <a:noFill/>
                    <a:ln w="9525">
                      <a:noFill/>
                      <a:miter lim="800000"/>
                      <a:headEnd/>
                      <a:tailEnd/>
                    </a:ln>
                  </pic:spPr>
                </pic:pic>
              </a:graphicData>
            </a:graphic>
          </wp:anchor>
        </w:drawing>
      </w:r>
      <w:r w:rsidR="0044226F" w:rsidRPr="0044226F">
        <w:rPr>
          <w:rFonts w:ascii="Kristen ITC" w:eastAsiaTheme="minorHAnsi" w:hAnsi="Kristen ITC" w:cstheme="minorBidi"/>
          <w:color w:val="FF9966"/>
          <w:sz w:val="36"/>
          <w:szCs w:val="22"/>
          <w:lang w:eastAsia="en-US"/>
        </w:rPr>
        <w:t xml:space="preserve"> ¿Que cosa se necesita </w:t>
      </w:r>
      <w:r w:rsidR="0044226F" w:rsidRPr="004B3EA2">
        <w:rPr>
          <w:rFonts w:ascii="Kristen ITC" w:eastAsiaTheme="minorHAnsi" w:hAnsi="Kristen ITC" w:cstheme="minorBidi"/>
          <w:color w:val="FF9966"/>
          <w:sz w:val="36"/>
          <w:szCs w:val="22"/>
          <w:lang w:eastAsia="en-US"/>
        </w:rPr>
        <w:t>para el desarrollo y aprendizaje de los niños</w:t>
      </w:r>
      <w:r w:rsidR="0044226F" w:rsidRPr="0044226F">
        <w:rPr>
          <w:rFonts w:ascii="Kristen ITC" w:eastAsiaTheme="minorHAnsi" w:hAnsi="Kristen ITC" w:cstheme="minorBidi"/>
          <w:color w:val="FF9966"/>
          <w:sz w:val="36"/>
          <w:szCs w:val="22"/>
          <w:lang w:eastAsia="en-US"/>
        </w:rPr>
        <w:t>?</w:t>
      </w:r>
      <w:r w:rsidRPr="003A6431">
        <w:t xml:space="preserve"> </w:t>
      </w:r>
    </w:p>
    <w:p w:rsidR="0044226F" w:rsidRDefault="0044226F" w:rsidP="0044226F">
      <w:pPr>
        <w:pStyle w:val="NormalWeb"/>
        <w:shd w:val="clear" w:color="auto" w:fill="FFFFFF"/>
        <w:spacing w:before="96" w:beforeAutospacing="0" w:after="120" w:afterAutospacing="0" w:line="453" w:lineRule="atLeast"/>
        <w:rPr>
          <w:rFonts w:ascii="Comic Sans MS" w:eastAsiaTheme="minorHAnsi" w:hAnsi="Comic Sans MS" w:cs="Arial"/>
          <w:color w:val="00B0F0"/>
          <w:szCs w:val="31"/>
          <w:lang w:eastAsia="en-US"/>
        </w:rPr>
      </w:pPr>
      <w:r w:rsidRPr="0044226F">
        <w:rPr>
          <w:rFonts w:ascii="Comic Sans MS" w:eastAsiaTheme="minorHAnsi" w:hAnsi="Comic Sans MS" w:cs="Arial"/>
          <w:color w:val="00B0F0"/>
          <w:szCs w:val="31"/>
          <w:lang w:eastAsia="en-US"/>
        </w:rPr>
        <w:t>El juego por que mediante eso los niños aprenden mucho mejor</w:t>
      </w:r>
      <w:r>
        <w:rPr>
          <w:rFonts w:ascii="Comic Sans MS" w:eastAsiaTheme="minorHAnsi" w:hAnsi="Comic Sans MS" w:cs="Arial"/>
          <w:color w:val="00B0F0"/>
          <w:szCs w:val="31"/>
          <w:lang w:eastAsia="en-US"/>
        </w:rPr>
        <w:t>.</w:t>
      </w:r>
    </w:p>
    <w:p w:rsidR="0044226F" w:rsidRDefault="0044226F" w:rsidP="004B3EA2">
      <w:pPr>
        <w:shd w:val="clear" w:color="auto" w:fill="FFFFFF"/>
        <w:spacing w:before="96" w:after="120" w:line="453" w:lineRule="atLeast"/>
        <w:rPr>
          <w:rFonts w:ascii="Kristen ITC" w:hAnsi="Kristen ITC"/>
          <w:color w:val="FF9966"/>
          <w:sz w:val="36"/>
        </w:rPr>
      </w:pPr>
      <w:r w:rsidRPr="004B3EA2">
        <w:rPr>
          <w:rFonts w:ascii="Kristen ITC" w:hAnsi="Kristen ITC"/>
          <w:color w:val="FF9966"/>
          <w:sz w:val="36"/>
        </w:rPr>
        <w:t>En el ser humano, la capacidad de aprendizaje</w:t>
      </w:r>
      <w:r w:rsidRPr="0044226F">
        <w:rPr>
          <w:rFonts w:ascii="Kristen ITC" w:hAnsi="Kristen ITC"/>
          <w:color w:val="FF9966"/>
          <w:sz w:val="36"/>
        </w:rPr>
        <w:t xml:space="preserve"> </w:t>
      </w:r>
      <w:r>
        <w:rPr>
          <w:rFonts w:ascii="Kristen ITC" w:hAnsi="Kristen ITC"/>
          <w:color w:val="FF9966"/>
          <w:sz w:val="36"/>
        </w:rPr>
        <w:t>¿Q</w:t>
      </w:r>
      <w:r w:rsidRPr="0044226F">
        <w:rPr>
          <w:rFonts w:ascii="Kristen ITC" w:hAnsi="Kristen ITC"/>
          <w:color w:val="FF9966"/>
          <w:sz w:val="36"/>
        </w:rPr>
        <w:t>ue ha llegado a constituir</w:t>
      </w:r>
      <w:r>
        <w:rPr>
          <w:rFonts w:ascii="Kristen ITC" w:hAnsi="Kristen ITC"/>
          <w:color w:val="FF9966"/>
          <w:sz w:val="36"/>
        </w:rPr>
        <w:t>?</w:t>
      </w:r>
    </w:p>
    <w:p w:rsidR="0044226F" w:rsidRDefault="0044226F" w:rsidP="004B3EA2">
      <w:pPr>
        <w:shd w:val="clear" w:color="auto" w:fill="FFFFFF"/>
        <w:spacing w:before="96" w:after="120" w:line="453" w:lineRule="atLeast"/>
        <w:rPr>
          <w:rFonts w:ascii="Comic Sans MS" w:hAnsi="Comic Sans MS" w:cs="Arial"/>
          <w:color w:val="00B0F0"/>
          <w:sz w:val="24"/>
          <w:szCs w:val="31"/>
        </w:rPr>
      </w:pPr>
      <w:r w:rsidRPr="004B3EA2">
        <w:rPr>
          <w:rFonts w:ascii="Comic Sans MS" w:hAnsi="Comic Sans MS" w:cs="Arial"/>
          <w:color w:val="00B0F0"/>
          <w:sz w:val="24"/>
          <w:szCs w:val="31"/>
        </w:rPr>
        <w:t>Ha llegado a constituir un factor que sobrepasa a la habilidad común en las mismas ramas evolutivas, consistente en el cambio conductual en función del entorno dado.</w:t>
      </w:r>
    </w:p>
    <w:p w:rsidR="0044226F" w:rsidRDefault="0044226F" w:rsidP="004B3EA2">
      <w:pPr>
        <w:shd w:val="clear" w:color="auto" w:fill="FFFFFF"/>
        <w:spacing w:before="96" w:after="120" w:line="453" w:lineRule="atLeast"/>
        <w:rPr>
          <w:rFonts w:ascii="Kristen ITC" w:hAnsi="Kristen ITC"/>
          <w:color w:val="FF9966"/>
          <w:sz w:val="36"/>
        </w:rPr>
      </w:pPr>
      <w:r w:rsidRPr="0044226F">
        <w:rPr>
          <w:rFonts w:ascii="Kristen ITC" w:hAnsi="Kristen ITC"/>
          <w:color w:val="FF9966"/>
          <w:sz w:val="36"/>
        </w:rPr>
        <w:t xml:space="preserve">En tiempos pasados </w:t>
      </w:r>
      <w:r>
        <w:rPr>
          <w:rFonts w:ascii="Kristen ITC" w:hAnsi="Kristen ITC"/>
          <w:color w:val="FF9966"/>
          <w:sz w:val="36"/>
        </w:rPr>
        <w:t>¿</w:t>
      </w:r>
      <w:r w:rsidRPr="0044226F">
        <w:rPr>
          <w:rFonts w:ascii="Kristen ITC" w:hAnsi="Kristen ITC"/>
          <w:color w:val="FF9966"/>
          <w:sz w:val="36"/>
        </w:rPr>
        <w:t xml:space="preserve">como el hombre inicio sus procesos de </w:t>
      </w:r>
      <w:r w:rsidR="003A6431" w:rsidRPr="0044226F">
        <w:rPr>
          <w:rFonts w:ascii="Kristen ITC" w:hAnsi="Kristen ITC"/>
          <w:color w:val="FF9966"/>
          <w:sz w:val="36"/>
        </w:rPr>
        <w:t>aprendizaje?</w:t>
      </w:r>
    </w:p>
    <w:p w:rsidR="003A6431" w:rsidRDefault="003A6431" w:rsidP="004B3EA2">
      <w:pPr>
        <w:shd w:val="clear" w:color="auto" w:fill="FFFFFF"/>
        <w:spacing w:before="96" w:after="120" w:line="453" w:lineRule="atLeast"/>
        <w:rPr>
          <w:rFonts w:ascii="Comic Sans MS" w:eastAsia="Times New Roman" w:hAnsi="Comic Sans MS" w:cs="Arial"/>
          <w:color w:val="00B0F0"/>
          <w:sz w:val="24"/>
          <w:szCs w:val="31"/>
          <w:lang w:eastAsia="es-PE"/>
        </w:rPr>
      </w:pPr>
      <w:r w:rsidRPr="004B3EA2">
        <w:rPr>
          <w:rFonts w:ascii="Comic Sans MS" w:eastAsia="Times New Roman" w:hAnsi="Comic Sans MS" w:cs="Arial"/>
          <w:color w:val="00B0F0"/>
          <w:sz w:val="24"/>
          <w:szCs w:val="31"/>
          <w:lang w:eastAsia="es-PE"/>
        </w:rPr>
        <w:t>Lo hizo de manera espontánea y natural con el propósito de adaptarse al medio ambiente. El hombre primitivo tuvo que estudiar alrededor de su vivienda, explorar las áreas donde conseguir agua y orientarse para lograr volver a su  vivienda.</w:t>
      </w:r>
    </w:p>
    <w:p w:rsidR="003A6431" w:rsidRDefault="003A6431" w:rsidP="004B3EA2">
      <w:pPr>
        <w:shd w:val="clear" w:color="auto" w:fill="FFFFFF"/>
        <w:spacing w:before="96" w:after="120" w:line="453" w:lineRule="atLeast"/>
        <w:rPr>
          <w:rFonts w:ascii="Kristen ITC" w:hAnsi="Kristen ITC"/>
          <w:color w:val="FF9966"/>
          <w:sz w:val="36"/>
        </w:rPr>
      </w:pPr>
      <w:r>
        <w:rPr>
          <w:rFonts w:ascii="Comic Sans MS" w:eastAsia="Times New Roman" w:hAnsi="Comic Sans MS" w:cs="Arial"/>
          <w:color w:val="00B0F0"/>
          <w:sz w:val="24"/>
          <w:szCs w:val="31"/>
          <w:lang w:eastAsia="es-PE"/>
        </w:rPr>
        <w:t xml:space="preserve"> </w:t>
      </w:r>
      <w:r w:rsidRPr="003A6431">
        <w:rPr>
          <w:rFonts w:ascii="Kristen ITC" w:hAnsi="Kristen ITC"/>
          <w:color w:val="FF9966"/>
          <w:sz w:val="36"/>
        </w:rPr>
        <w:t xml:space="preserve">¿Antes </w:t>
      </w:r>
      <w:r w:rsidRPr="004B3EA2">
        <w:rPr>
          <w:rFonts w:ascii="Kristen ITC" w:hAnsi="Kristen ITC"/>
          <w:color w:val="FF9966"/>
          <w:sz w:val="36"/>
        </w:rPr>
        <w:t>el hombre tenía la preocupación del estudio</w:t>
      </w:r>
      <w:r w:rsidRPr="003A6431">
        <w:rPr>
          <w:rFonts w:ascii="Kristen ITC" w:hAnsi="Kristen ITC"/>
          <w:color w:val="FF9966"/>
          <w:sz w:val="36"/>
        </w:rPr>
        <w:t>?</w:t>
      </w:r>
    </w:p>
    <w:p w:rsidR="003A6431" w:rsidRPr="003A6431" w:rsidRDefault="003A6431" w:rsidP="004B3EA2">
      <w:pPr>
        <w:shd w:val="clear" w:color="auto" w:fill="FFFFFF"/>
        <w:spacing w:before="96" w:after="120" w:line="453" w:lineRule="atLeast"/>
        <w:rPr>
          <w:rFonts w:ascii="Comic Sans MS" w:eastAsia="Times New Roman" w:hAnsi="Comic Sans MS" w:cs="Arial"/>
          <w:color w:val="00B0F0"/>
          <w:sz w:val="24"/>
          <w:szCs w:val="31"/>
          <w:lang w:eastAsia="es-PE"/>
        </w:rPr>
      </w:pPr>
      <w:r w:rsidRPr="003A6431">
        <w:rPr>
          <w:rFonts w:ascii="Comic Sans MS" w:eastAsia="Times New Roman" w:hAnsi="Comic Sans MS" w:cs="Arial"/>
          <w:color w:val="00B0F0"/>
          <w:sz w:val="24"/>
          <w:szCs w:val="31"/>
          <w:lang w:eastAsia="es-PE"/>
        </w:rPr>
        <w:t>No, recién al pasar los siglos, surge la enseñanza internacional</w:t>
      </w:r>
      <w:r>
        <w:rPr>
          <w:rFonts w:ascii="Comic Sans MS" w:eastAsia="Times New Roman" w:hAnsi="Comic Sans MS" w:cs="Arial"/>
          <w:color w:val="00B0F0"/>
          <w:sz w:val="24"/>
          <w:szCs w:val="31"/>
          <w:lang w:eastAsia="es-PE"/>
        </w:rPr>
        <w:t>.</w:t>
      </w:r>
    </w:p>
    <w:sectPr w:rsidR="003A6431" w:rsidRPr="003A6431" w:rsidSect="002E7F1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10856"/>
    <w:multiLevelType w:val="multilevel"/>
    <w:tmpl w:val="339C6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26D43"/>
    <w:multiLevelType w:val="multilevel"/>
    <w:tmpl w:val="E33891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784CB0"/>
    <w:multiLevelType w:val="multilevel"/>
    <w:tmpl w:val="91F83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541F22"/>
    <w:multiLevelType w:val="multilevel"/>
    <w:tmpl w:val="362A3F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
  <w:proofState w:spelling="clean" w:grammar="clean"/>
  <w:defaultTabStop w:val="708"/>
  <w:hyphenationZone w:val="425"/>
  <w:characterSpacingControl w:val="doNotCompress"/>
  <w:compat/>
  <w:rsids>
    <w:rsidRoot w:val="004B3EA2"/>
    <w:rsid w:val="00173183"/>
    <w:rsid w:val="00185C1F"/>
    <w:rsid w:val="002E7F1F"/>
    <w:rsid w:val="0031467D"/>
    <w:rsid w:val="003A6431"/>
    <w:rsid w:val="0044226F"/>
    <w:rsid w:val="004B3EA2"/>
    <w:rsid w:val="00B95529"/>
    <w:rsid w:val="00E2061D"/>
    <w:rsid w:val="00FB6A6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fuchsia" strokecolor="fuchsi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F1F"/>
  </w:style>
  <w:style w:type="paragraph" w:styleId="Ttulo2">
    <w:name w:val="heading 2"/>
    <w:basedOn w:val="Normal"/>
    <w:link w:val="Ttulo2Car"/>
    <w:uiPriority w:val="9"/>
    <w:qFormat/>
    <w:rsid w:val="004B3EA2"/>
    <w:pPr>
      <w:spacing w:before="100" w:beforeAutospacing="1" w:after="100" w:afterAutospacing="1" w:line="240" w:lineRule="auto"/>
      <w:outlineLvl w:val="1"/>
    </w:pPr>
    <w:rPr>
      <w:rFonts w:ascii="Times New Roman" w:eastAsia="Times New Roman" w:hAnsi="Times New Roman" w:cs="Times New Roman"/>
      <w:b/>
      <w:bCs/>
      <w:sz w:val="36"/>
      <w:szCs w:val="36"/>
      <w:lang w:eastAsia="es-PE"/>
    </w:rPr>
  </w:style>
  <w:style w:type="paragraph" w:styleId="Ttulo3">
    <w:name w:val="heading 3"/>
    <w:basedOn w:val="Normal"/>
    <w:link w:val="Ttulo3Car"/>
    <w:uiPriority w:val="9"/>
    <w:qFormat/>
    <w:rsid w:val="004B3EA2"/>
    <w:pPr>
      <w:spacing w:before="100" w:beforeAutospacing="1" w:after="100" w:afterAutospacing="1" w:line="240" w:lineRule="auto"/>
      <w:outlineLvl w:val="2"/>
    </w:pPr>
    <w:rPr>
      <w:rFonts w:ascii="Times New Roman" w:eastAsia="Times New Roman" w:hAnsi="Times New Roman" w:cs="Times New Roman"/>
      <w:b/>
      <w:bCs/>
      <w:sz w:val="27"/>
      <w:szCs w:val="27"/>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B3EA2"/>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pple-converted-space">
    <w:name w:val="apple-converted-space"/>
    <w:basedOn w:val="Fuentedeprrafopredeter"/>
    <w:rsid w:val="004B3EA2"/>
  </w:style>
  <w:style w:type="character" w:styleId="Hipervnculo">
    <w:name w:val="Hyperlink"/>
    <w:basedOn w:val="Fuentedeprrafopredeter"/>
    <w:uiPriority w:val="99"/>
    <w:semiHidden/>
    <w:unhideWhenUsed/>
    <w:rsid w:val="004B3EA2"/>
    <w:rPr>
      <w:color w:val="0000FF"/>
      <w:u w:val="single"/>
    </w:rPr>
  </w:style>
  <w:style w:type="character" w:customStyle="1" w:styleId="Ttulo2Car">
    <w:name w:val="Título 2 Car"/>
    <w:basedOn w:val="Fuentedeprrafopredeter"/>
    <w:link w:val="Ttulo2"/>
    <w:uiPriority w:val="9"/>
    <w:rsid w:val="004B3EA2"/>
    <w:rPr>
      <w:rFonts w:ascii="Times New Roman" w:eastAsia="Times New Roman" w:hAnsi="Times New Roman" w:cs="Times New Roman"/>
      <w:b/>
      <w:bCs/>
      <w:sz w:val="36"/>
      <w:szCs w:val="36"/>
      <w:lang w:eastAsia="es-PE"/>
    </w:rPr>
  </w:style>
  <w:style w:type="character" w:customStyle="1" w:styleId="Ttulo3Car">
    <w:name w:val="Título 3 Car"/>
    <w:basedOn w:val="Fuentedeprrafopredeter"/>
    <w:link w:val="Ttulo3"/>
    <w:uiPriority w:val="9"/>
    <w:rsid w:val="004B3EA2"/>
    <w:rPr>
      <w:rFonts w:ascii="Times New Roman" w:eastAsia="Times New Roman" w:hAnsi="Times New Roman" w:cs="Times New Roman"/>
      <w:b/>
      <w:bCs/>
      <w:sz w:val="27"/>
      <w:szCs w:val="27"/>
      <w:lang w:eastAsia="es-PE"/>
    </w:rPr>
  </w:style>
  <w:style w:type="character" w:customStyle="1" w:styleId="mw-headline">
    <w:name w:val="mw-headline"/>
    <w:basedOn w:val="Fuentedeprrafopredeter"/>
    <w:rsid w:val="004B3EA2"/>
  </w:style>
  <w:style w:type="character" w:customStyle="1" w:styleId="editsection">
    <w:name w:val="editsection"/>
    <w:basedOn w:val="Fuentedeprrafopredeter"/>
    <w:rsid w:val="004B3EA2"/>
  </w:style>
  <w:style w:type="paragraph" w:styleId="Textodeglobo">
    <w:name w:val="Balloon Text"/>
    <w:basedOn w:val="Normal"/>
    <w:link w:val="TextodegloboCar"/>
    <w:uiPriority w:val="99"/>
    <w:semiHidden/>
    <w:unhideWhenUsed/>
    <w:rsid w:val="004B3E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3E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5722278">
      <w:bodyDiv w:val="1"/>
      <w:marLeft w:val="0"/>
      <w:marRight w:val="0"/>
      <w:marTop w:val="0"/>
      <w:marBottom w:val="0"/>
      <w:divBdr>
        <w:top w:val="none" w:sz="0" w:space="0" w:color="auto"/>
        <w:left w:val="none" w:sz="0" w:space="0" w:color="auto"/>
        <w:bottom w:val="none" w:sz="0" w:space="0" w:color="auto"/>
        <w:right w:val="none" w:sz="0" w:space="0" w:color="auto"/>
      </w:divBdr>
      <w:divsChild>
        <w:div w:id="1173454183">
          <w:blockQuote w:val="1"/>
          <w:marLeft w:val="960"/>
          <w:marRight w:val="960"/>
          <w:marTop w:val="240"/>
          <w:marBottom w:val="240"/>
          <w:divBdr>
            <w:top w:val="none" w:sz="0" w:space="0" w:color="auto"/>
            <w:left w:val="none" w:sz="0" w:space="0" w:color="auto"/>
            <w:bottom w:val="none" w:sz="0" w:space="0" w:color="auto"/>
            <w:right w:val="none" w:sz="0" w:space="0" w:color="auto"/>
          </w:divBdr>
        </w:div>
        <w:div w:id="251166630">
          <w:blockQuote w:val="1"/>
          <w:marLeft w:val="960"/>
          <w:marRight w:val="960"/>
          <w:marTop w:val="240"/>
          <w:marBottom w:val="240"/>
          <w:divBdr>
            <w:top w:val="none" w:sz="0" w:space="0" w:color="auto"/>
            <w:left w:val="none" w:sz="0" w:space="0" w:color="auto"/>
            <w:bottom w:val="none" w:sz="0" w:space="0" w:color="auto"/>
            <w:right w:val="none" w:sz="0" w:space="0" w:color="auto"/>
          </w:divBdr>
        </w:div>
        <w:div w:id="1941058841">
          <w:marLeft w:val="0"/>
          <w:marRight w:val="336"/>
          <w:marTop w:val="120"/>
          <w:marBottom w:val="312"/>
          <w:divBdr>
            <w:top w:val="none" w:sz="0" w:space="0" w:color="auto"/>
            <w:left w:val="none" w:sz="0" w:space="0" w:color="auto"/>
            <w:bottom w:val="none" w:sz="0" w:space="0" w:color="auto"/>
            <w:right w:val="none" w:sz="0" w:space="0" w:color="auto"/>
          </w:divBdr>
          <w:divsChild>
            <w:div w:id="1967277627">
              <w:marLeft w:val="0"/>
              <w:marRight w:val="0"/>
              <w:marTop w:val="0"/>
              <w:marBottom w:val="0"/>
              <w:divBdr>
                <w:top w:val="single" w:sz="12" w:space="0" w:color="CCCCCC"/>
                <w:left w:val="single" w:sz="12" w:space="0" w:color="CCCCCC"/>
                <w:bottom w:val="single" w:sz="12" w:space="0" w:color="CCCCCC"/>
                <w:right w:val="single" w:sz="12" w:space="0" w:color="CCCCCC"/>
              </w:divBdr>
              <w:divsChild>
                <w:div w:id="88834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6467">
          <w:marLeft w:val="336"/>
          <w:marRight w:val="0"/>
          <w:marTop w:val="120"/>
          <w:marBottom w:val="312"/>
          <w:divBdr>
            <w:top w:val="none" w:sz="0" w:space="0" w:color="auto"/>
            <w:left w:val="none" w:sz="0" w:space="0" w:color="auto"/>
            <w:bottom w:val="none" w:sz="0" w:space="0" w:color="auto"/>
            <w:right w:val="none" w:sz="0" w:space="0" w:color="auto"/>
          </w:divBdr>
          <w:divsChild>
            <w:div w:id="1025983272">
              <w:marLeft w:val="0"/>
              <w:marRight w:val="0"/>
              <w:marTop w:val="0"/>
              <w:marBottom w:val="0"/>
              <w:divBdr>
                <w:top w:val="single" w:sz="12" w:space="0" w:color="CCCCCC"/>
                <w:left w:val="single" w:sz="12" w:space="0" w:color="CCCCCC"/>
                <w:bottom w:val="single" w:sz="12" w:space="0" w:color="CCCCCC"/>
                <w:right w:val="single" w:sz="12" w:space="0" w:color="CCCCCC"/>
              </w:divBdr>
              <w:divsChild>
                <w:div w:id="188602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1841">
          <w:marLeft w:val="0"/>
          <w:marRight w:val="0"/>
          <w:marTop w:val="0"/>
          <w:marBottom w:val="120"/>
          <w:divBdr>
            <w:top w:val="none" w:sz="0" w:space="0" w:color="auto"/>
            <w:left w:val="none" w:sz="0" w:space="0" w:color="auto"/>
            <w:bottom w:val="none" w:sz="0" w:space="0" w:color="auto"/>
            <w:right w:val="none" w:sz="0" w:space="0" w:color="auto"/>
          </w:divBdr>
        </w:div>
        <w:div w:id="1611162271">
          <w:marLeft w:val="0"/>
          <w:marRight w:val="0"/>
          <w:marTop w:val="0"/>
          <w:marBottom w:val="120"/>
          <w:divBdr>
            <w:top w:val="none" w:sz="0" w:space="0" w:color="auto"/>
            <w:left w:val="none" w:sz="0" w:space="0" w:color="auto"/>
            <w:bottom w:val="none" w:sz="0" w:space="0" w:color="auto"/>
            <w:right w:val="none" w:sz="0" w:space="0" w:color="auto"/>
          </w:divBdr>
        </w:div>
      </w:divsChild>
    </w:div>
    <w:div w:id="16127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onductas" TargetMode="External"/><Relationship Id="rId13" Type="http://schemas.openxmlformats.org/officeDocument/2006/relationships/hyperlink" Target="http://es.wikipedia.org/wiki/Teor%C3%ADas_del_aprendizaje" TargetMode="External"/><Relationship Id="rId18" Type="http://schemas.openxmlformats.org/officeDocument/2006/relationships/hyperlink" Target="http://es.wikipedia.org/wiki/Pedagog%C3%ADa" TargetMode="External"/><Relationship Id="rId26" Type="http://schemas.openxmlformats.org/officeDocument/2006/relationships/hyperlink" Target="http://es.wikipedia.org/wiki/Juego"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s.wikipedia.org/wiki/Aprendizaje" TargetMode="External"/><Relationship Id="rId34" Type="http://schemas.openxmlformats.org/officeDocument/2006/relationships/hyperlink" Target="http://es.wikipedia.org/wiki/Estudio" TargetMode="External"/><Relationship Id="rId7" Type="http://schemas.openxmlformats.org/officeDocument/2006/relationships/hyperlink" Target="http://es.wikipedia.org/wiki/Conocimiento" TargetMode="External"/><Relationship Id="rId12" Type="http://schemas.openxmlformats.org/officeDocument/2006/relationships/hyperlink" Target="http://es.wikipedia.org/wiki/Observaci%C3%B3n" TargetMode="External"/><Relationship Id="rId17" Type="http://schemas.openxmlformats.org/officeDocument/2006/relationships/hyperlink" Target="http://es.wikipedia.org/wiki/Neuropsicolog%C3%ADa" TargetMode="External"/><Relationship Id="rId25" Type="http://schemas.openxmlformats.org/officeDocument/2006/relationships/image" Target="media/image3.png"/><Relationship Id="rId33" Type="http://schemas.openxmlformats.org/officeDocument/2006/relationships/hyperlink" Target="http://es.wikipedia.org/wiki/Valor_(axiolog%C3%AD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s.wikipedia.org/wiki/Desarrollo_personal" TargetMode="External"/><Relationship Id="rId20" Type="http://schemas.openxmlformats.org/officeDocument/2006/relationships/image" Target="media/image2.jpeg"/><Relationship Id="rId29" Type="http://schemas.openxmlformats.org/officeDocument/2006/relationships/hyperlink" Target="http://es.wikipedia.org/wiki/Conocimiento"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es.wikipedia.org/wiki/Educaci%C3%B3n" TargetMode="External"/><Relationship Id="rId24" Type="http://schemas.openxmlformats.org/officeDocument/2006/relationships/hyperlink" Target="http://es.wikipedia.org/wiki/Archivo:Thibaut.jpg" TargetMode="External"/><Relationship Id="rId32" Type="http://schemas.openxmlformats.org/officeDocument/2006/relationships/hyperlink" Target="http://es.wikipedia.org/wiki/Conductas" TargetMode="External"/><Relationship Id="rId37"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es.wikipedia.org/wiki/Educaci%C3%B3n" TargetMode="External"/><Relationship Id="rId23" Type="http://schemas.openxmlformats.org/officeDocument/2006/relationships/hyperlink" Target="http://es.wikipedia.org/wiki/Aprendizaje" TargetMode="External"/><Relationship Id="rId28" Type="http://schemas.openxmlformats.org/officeDocument/2006/relationships/image" Target="media/image4.jpeg"/><Relationship Id="rId36" Type="http://schemas.openxmlformats.org/officeDocument/2006/relationships/hyperlink" Target="http://es.wikipedia.org/wiki/Observaci%C3%B3n" TargetMode="External"/><Relationship Id="rId10" Type="http://schemas.openxmlformats.org/officeDocument/2006/relationships/hyperlink" Target="http://es.wikipedia.org/wiki/Estudio" TargetMode="External"/><Relationship Id="rId19" Type="http://schemas.openxmlformats.org/officeDocument/2006/relationships/hyperlink" Target="http://es.wikipedia.org/wiki/Curva_de_aprendizaje" TargetMode="External"/><Relationship Id="rId31" Type="http://schemas.openxmlformats.org/officeDocument/2006/relationships/hyperlink" Target="http://es.wikipedia.org/wiki/Conocimiento" TargetMode="External"/><Relationship Id="rId4" Type="http://schemas.openxmlformats.org/officeDocument/2006/relationships/settings" Target="settings.xml"/><Relationship Id="rId9" Type="http://schemas.openxmlformats.org/officeDocument/2006/relationships/hyperlink" Target="http://es.wikipedia.org/wiki/Valor_(axiolog%C3%ADa)" TargetMode="External"/><Relationship Id="rId14" Type="http://schemas.openxmlformats.org/officeDocument/2006/relationships/hyperlink" Target="http://es.wikipedia.org/wiki/Inteligencia_artificial" TargetMode="External"/><Relationship Id="rId22" Type="http://schemas.openxmlformats.org/officeDocument/2006/relationships/hyperlink" Target="http://es.wikipedia.org/wiki/Aprendizaje" TargetMode="External"/><Relationship Id="rId27" Type="http://schemas.openxmlformats.org/officeDocument/2006/relationships/hyperlink" Target="http://es.wikipedia.org/wiki/Condicionamiento" TargetMode="External"/><Relationship Id="rId30" Type="http://schemas.openxmlformats.org/officeDocument/2006/relationships/image" Target="media/image5.jpeg"/><Relationship Id="rId35" Type="http://schemas.openxmlformats.org/officeDocument/2006/relationships/hyperlink" Target="http://es.wikipedia.org/wiki/Educaci%C3%B3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F7E7E-C757-40E2-B3F6-931BC7CD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1387</Words>
  <Characters>7633</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PRIVADA</Company>
  <LinksUpToDate>false</LinksUpToDate>
  <CharactersWithSpaces>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WINLEONIC</dc:creator>
  <cp:keywords/>
  <dc:description/>
  <cp:lastModifiedBy>WINLEONIC</cp:lastModifiedBy>
  <cp:revision>3</cp:revision>
  <dcterms:created xsi:type="dcterms:W3CDTF">2012-10-18T01:01:00Z</dcterms:created>
  <dcterms:modified xsi:type="dcterms:W3CDTF">2012-10-18T13:27:00Z</dcterms:modified>
</cp:coreProperties>
</file>